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48343" w14:textId="77777777" w:rsidR="00E80105" w:rsidRPr="00D2552B" w:rsidRDefault="00E80105" w:rsidP="00677CCE">
      <w:pPr>
        <w:pStyle w:val="Heading1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en-CA"/>
        </w:rPr>
      </w:pPr>
      <w:r w:rsidRPr="00D2552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en-CA"/>
        </w:rPr>
        <w:t>BOOK REVIEW</w:t>
      </w:r>
    </w:p>
    <w:p w14:paraId="3415407F" w14:textId="7D83EC01" w:rsidR="00677CCE" w:rsidRPr="00D2552B" w:rsidRDefault="00677CCE" w:rsidP="00677CCE">
      <w:pPr>
        <w:pStyle w:val="Heading1"/>
        <w:rPr>
          <w:rFonts w:ascii="Times New Roman" w:eastAsia="Times New Roman" w:hAnsi="Times New Roman" w:cs="Times New Roman"/>
          <w:color w:val="auto"/>
          <w:sz w:val="24"/>
          <w:szCs w:val="24"/>
          <w:lang w:val="en-CA"/>
        </w:rPr>
      </w:pPr>
      <w:r w:rsidRPr="00D2552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en-CA"/>
        </w:rPr>
        <w:t>Human-Centered AI</w:t>
      </w:r>
      <w:r w:rsidR="00D2552B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en-CA"/>
        </w:rPr>
        <w:t xml:space="preserve">, </w:t>
      </w:r>
      <w:r w:rsidRPr="00D2552B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en-CA"/>
        </w:rPr>
        <w:t xml:space="preserve">Ben </w:t>
      </w:r>
      <w:proofErr w:type="spellStart"/>
      <w:r w:rsidRPr="00D2552B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en-CA"/>
        </w:rPr>
        <w:t>Shneiderman</w:t>
      </w:r>
      <w:proofErr w:type="spellEnd"/>
      <w:r w:rsidR="00D2552B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en-CA"/>
        </w:rPr>
        <w:t xml:space="preserve">, </w:t>
      </w:r>
      <w:r w:rsidRPr="00D2552B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en-CA"/>
        </w:rPr>
        <w:t>2022</w:t>
      </w:r>
      <w:r w:rsidR="00D2552B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en-CA"/>
        </w:rPr>
        <w:t>,</w:t>
      </w:r>
      <w:r w:rsidRPr="00D2552B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en-CA"/>
        </w:rPr>
        <w:t xml:space="preserve"> Oxford University Press, Oxford, £20.00</w:t>
      </w:r>
      <w:r w:rsidR="00D2552B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en-CA"/>
        </w:rPr>
        <w:t xml:space="preserve"> </w:t>
      </w:r>
      <w:r w:rsidR="00D2552B" w:rsidRPr="00D2552B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en-CA"/>
        </w:rPr>
        <w:t>hardback</w:t>
      </w:r>
      <w:r w:rsidR="00D2552B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en-CA"/>
        </w:rPr>
        <w:t>, 400</w:t>
      </w:r>
      <w:r w:rsidRPr="00D2552B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en-CA"/>
        </w:rPr>
        <w:t>pp., ISBN: 9780192845290</w:t>
      </w:r>
    </w:p>
    <w:p w14:paraId="6483245C" w14:textId="77777777" w:rsidR="008D3D33" w:rsidRPr="00677CCE" w:rsidRDefault="008D3D33" w:rsidP="00441D06">
      <w:pPr>
        <w:rPr>
          <w:rFonts w:ascii="Times New Roman" w:hAnsi="Times New Roman" w:cs="Times New Roman"/>
          <w:lang w:val="en-US"/>
        </w:rPr>
      </w:pPr>
    </w:p>
    <w:p w14:paraId="43958613" w14:textId="5F34A761" w:rsidR="00E4254A" w:rsidRPr="00E80105" w:rsidRDefault="005347BF" w:rsidP="00E8010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7CCE">
        <w:rPr>
          <w:rFonts w:ascii="Times New Roman" w:hAnsi="Times New Roman" w:cs="Times New Roman"/>
          <w:sz w:val="24"/>
          <w:szCs w:val="24"/>
          <w:lang w:val="en-US"/>
        </w:rPr>
        <w:t>Let us start with the book’s cover. What a relief! No white</w:t>
      </w:r>
      <w:r w:rsidR="00356DCD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77CCE">
        <w:rPr>
          <w:rFonts w:ascii="Times New Roman" w:hAnsi="Times New Roman" w:cs="Times New Roman"/>
          <w:sz w:val="24"/>
          <w:szCs w:val="24"/>
          <w:lang w:val="en-US"/>
        </w:rPr>
        <w:t>shiny</w:t>
      </w:r>
      <w:r w:rsidR="005969B5" w:rsidRPr="00677CC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humanoid robot. No blue</w:t>
      </w:r>
      <w:r w:rsidR="00356DCD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77CCE">
        <w:rPr>
          <w:rFonts w:ascii="Times New Roman" w:hAnsi="Times New Roman" w:cs="Times New Roman"/>
          <w:sz w:val="24"/>
          <w:szCs w:val="24"/>
          <w:lang w:val="en-US"/>
        </w:rPr>
        <w:t>floating</w:t>
      </w:r>
      <w:r w:rsidR="005969B5" w:rsidRPr="00677CC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electronic brain. No </w:t>
      </w:r>
      <w:r w:rsidR="00832304" w:rsidRPr="00677CCE">
        <w:rPr>
          <w:rFonts w:ascii="Times New Roman" w:hAnsi="Times New Roman" w:cs="Times New Roman"/>
          <w:i/>
          <w:iCs/>
          <w:sz w:val="24"/>
          <w:szCs w:val="24"/>
          <w:lang w:val="en-US"/>
        </w:rPr>
        <w:t>Sistine Chapel</w:t>
      </w:r>
      <w:r w:rsidR="00832304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handshake. Instead, </w:t>
      </w:r>
      <w:r w:rsidR="007315D1" w:rsidRPr="00677CC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32304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15D1" w:rsidRPr="00677CCE">
        <w:rPr>
          <w:rFonts w:ascii="Times New Roman" w:hAnsi="Times New Roman" w:cs="Times New Roman"/>
          <w:sz w:val="24"/>
          <w:szCs w:val="24"/>
          <w:lang w:val="en-US"/>
        </w:rPr>
        <w:t>cover</w:t>
      </w:r>
      <w:r w:rsidR="00832304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shows </w:t>
      </w:r>
      <w:r w:rsidR="00DA606E" w:rsidRPr="00677CCE">
        <w:rPr>
          <w:rFonts w:ascii="Times New Roman" w:hAnsi="Times New Roman" w:cs="Times New Roman"/>
          <w:sz w:val="24"/>
          <w:szCs w:val="24"/>
          <w:lang w:val="en-US"/>
        </w:rPr>
        <w:t>diverse people interacting with each</w:t>
      </w:r>
      <w:r w:rsidR="00CB22E4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606E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other and with </w:t>
      </w:r>
      <w:r w:rsidR="00CB22E4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the world. </w:t>
      </w:r>
      <w:r w:rsidR="008D3D33" w:rsidRPr="00677CCE">
        <w:rPr>
          <w:rFonts w:ascii="Times New Roman" w:hAnsi="Times New Roman" w:cs="Times New Roman"/>
          <w:sz w:val="24"/>
          <w:szCs w:val="24"/>
          <w:lang w:val="en-US"/>
        </w:rPr>
        <w:t>Shneiderman</w:t>
      </w:r>
      <w:r w:rsidR="00CB22E4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651E1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an expert in </w:t>
      </w:r>
      <w:r w:rsidR="00E8010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8B24EF" w:rsidRPr="00677CCE">
        <w:rPr>
          <w:rFonts w:ascii="Times New Roman" w:hAnsi="Times New Roman" w:cs="Times New Roman"/>
          <w:sz w:val="24"/>
          <w:szCs w:val="24"/>
          <w:lang w:val="en-US"/>
        </w:rPr>
        <w:t>uman-</w:t>
      </w:r>
      <w:r w:rsidR="00E8010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B24EF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omputer </w:t>
      </w:r>
      <w:r w:rsidR="00E8010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B24EF" w:rsidRPr="00677CCE">
        <w:rPr>
          <w:rFonts w:ascii="Times New Roman" w:hAnsi="Times New Roman" w:cs="Times New Roman"/>
          <w:sz w:val="24"/>
          <w:szCs w:val="24"/>
          <w:lang w:val="en-US"/>
        </w:rPr>
        <w:t>nteraction</w:t>
      </w:r>
      <w:r w:rsidR="0020665F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(HCI)</w:t>
      </w:r>
      <w:r w:rsidR="000636E0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B24EF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is sensitive to </w:t>
      </w:r>
      <w:r w:rsidR="009651E1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visuals and </w:t>
      </w:r>
      <w:r w:rsidR="00AE4D60" w:rsidRPr="00677CCE">
        <w:rPr>
          <w:rFonts w:ascii="Times New Roman" w:hAnsi="Times New Roman" w:cs="Times New Roman"/>
          <w:sz w:val="24"/>
          <w:szCs w:val="24"/>
          <w:lang w:val="en-US"/>
        </w:rPr>
        <w:t>what they communicate</w:t>
      </w:r>
      <w:r w:rsidR="009651E1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. He briefed the </w:t>
      </w:r>
      <w:r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cover design with care: </w:t>
      </w:r>
      <w:r w:rsidR="009651E1" w:rsidRPr="00E80105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AE4D60" w:rsidRPr="00E80105">
        <w:rPr>
          <w:rFonts w:ascii="Times New Roman" w:hAnsi="Times New Roman" w:cs="Times New Roman"/>
          <w:sz w:val="24"/>
          <w:szCs w:val="24"/>
          <w:lang w:val="en-US"/>
        </w:rPr>
        <w:t xml:space="preserve">proposed </w:t>
      </w:r>
      <w:r w:rsidR="00665A2C" w:rsidRPr="00E80105">
        <w:rPr>
          <w:rFonts w:ascii="Times New Roman" w:hAnsi="Times New Roman" w:cs="Times New Roman"/>
          <w:sz w:val="24"/>
          <w:szCs w:val="24"/>
          <w:lang w:val="en-US"/>
        </w:rPr>
        <w:t>depict</w:t>
      </w:r>
      <w:r w:rsidR="00E80105" w:rsidRPr="00E80105">
        <w:rPr>
          <w:rFonts w:ascii="Times New Roman" w:hAnsi="Times New Roman" w:cs="Times New Roman"/>
          <w:sz w:val="24"/>
          <w:szCs w:val="24"/>
          <w:lang w:val="en-US"/>
        </w:rPr>
        <w:t xml:space="preserve">ing </w:t>
      </w:r>
      <w:r w:rsidR="00665A2C" w:rsidRPr="00E80105">
        <w:rPr>
          <w:rFonts w:ascii="Times New Roman" w:hAnsi="Times New Roman" w:cs="Times New Roman"/>
          <w:sz w:val="24"/>
          <w:szCs w:val="24"/>
          <w:lang w:val="en-US"/>
        </w:rPr>
        <w:t xml:space="preserve">diverse people with regards to gender, age, skin </w:t>
      </w:r>
      <w:r w:rsidR="000A7449" w:rsidRPr="00E80105">
        <w:rPr>
          <w:rFonts w:ascii="Times New Roman" w:hAnsi="Times New Roman" w:cs="Times New Roman"/>
          <w:sz w:val="24"/>
          <w:szCs w:val="24"/>
          <w:lang w:val="en-US"/>
        </w:rPr>
        <w:t>color</w:t>
      </w:r>
      <w:r w:rsidR="00665A2C" w:rsidRPr="00E80105">
        <w:rPr>
          <w:rFonts w:ascii="Times New Roman" w:hAnsi="Times New Roman" w:cs="Times New Roman"/>
          <w:sz w:val="24"/>
          <w:szCs w:val="24"/>
          <w:lang w:val="en-US"/>
        </w:rPr>
        <w:t>, and abilities</w:t>
      </w:r>
      <w:r w:rsidR="00E80105">
        <w:rPr>
          <w:rFonts w:ascii="Times New Roman" w:hAnsi="Times New Roman" w:cs="Times New Roman"/>
          <w:sz w:val="24"/>
          <w:szCs w:val="24"/>
          <w:lang w:val="en-US"/>
        </w:rPr>
        <w:t>; showing</w:t>
      </w:r>
      <w:r w:rsidR="00121C5A" w:rsidRPr="00E80105">
        <w:rPr>
          <w:rFonts w:ascii="Times New Roman" w:hAnsi="Times New Roman" w:cs="Times New Roman"/>
          <w:sz w:val="24"/>
          <w:szCs w:val="24"/>
          <w:lang w:val="en-US"/>
        </w:rPr>
        <w:t xml:space="preserve"> them </w:t>
      </w:r>
      <w:r w:rsidRPr="00E80105">
        <w:rPr>
          <w:rFonts w:ascii="Times New Roman" w:hAnsi="Times New Roman" w:cs="Times New Roman"/>
          <w:sz w:val="24"/>
          <w:szCs w:val="24"/>
          <w:lang w:val="en-US"/>
        </w:rPr>
        <w:t>working together</w:t>
      </w:r>
      <w:r w:rsidR="00665A2C" w:rsidRPr="00E80105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121C5A" w:rsidRPr="00E80105">
        <w:rPr>
          <w:rFonts w:ascii="Times New Roman" w:hAnsi="Times New Roman" w:cs="Times New Roman"/>
          <w:sz w:val="24"/>
          <w:szCs w:val="24"/>
          <w:lang w:val="en-US"/>
        </w:rPr>
        <w:t xml:space="preserve">using </w:t>
      </w:r>
      <w:r w:rsidR="00441D06" w:rsidRPr="00E80105">
        <w:rPr>
          <w:rFonts w:ascii="Times New Roman" w:hAnsi="Times New Roman" w:cs="Times New Roman"/>
          <w:sz w:val="24"/>
          <w:szCs w:val="24"/>
          <w:lang w:val="en-US"/>
        </w:rPr>
        <w:t xml:space="preserve">technologies </w:t>
      </w:r>
      <w:r w:rsidR="00121C5A" w:rsidRPr="00E80105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441D06" w:rsidRPr="00E80105">
        <w:rPr>
          <w:rFonts w:ascii="Times New Roman" w:hAnsi="Times New Roman" w:cs="Times New Roman"/>
          <w:sz w:val="24"/>
          <w:szCs w:val="24"/>
          <w:lang w:val="en-US"/>
        </w:rPr>
        <w:t>connect</w:t>
      </w:r>
      <w:r w:rsidR="00121C5A" w:rsidRPr="00E80105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441D06" w:rsidRPr="00E80105">
        <w:rPr>
          <w:rFonts w:ascii="Times New Roman" w:hAnsi="Times New Roman" w:cs="Times New Roman"/>
          <w:sz w:val="24"/>
          <w:szCs w:val="24"/>
          <w:lang w:val="en-US"/>
        </w:rPr>
        <w:t>empower them</w:t>
      </w:r>
      <w:r w:rsidR="00121C5A" w:rsidRPr="00E80105">
        <w:rPr>
          <w:rFonts w:ascii="Times New Roman" w:hAnsi="Times New Roman" w:cs="Times New Roman"/>
          <w:sz w:val="24"/>
          <w:szCs w:val="24"/>
          <w:lang w:val="en-US"/>
        </w:rPr>
        <w:t xml:space="preserve">; and </w:t>
      </w:r>
      <w:r w:rsidR="00AE38F8" w:rsidRPr="00E80105">
        <w:rPr>
          <w:rFonts w:ascii="Times New Roman" w:hAnsi="Times New Roman" w:cs="Times New Roman"/>
          <w:sz w:val="24"/>
          <w:szCs w:val="24"/>
          <w:lang w:val="en-US"/>
        </w:rPr>
        <w:t>includ</w:t>
      </w:r>
      <w:r w:rsidR="00E80105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AE38F8" w:rsidRPr="00E801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1D06" w:rsidRPr="00E80105">
        <w:rPr>
          <w:rFonts w:ascii="Times New Roman" w:hAnsi="Times New Roman" w:cs="Times New Roman"/>
          <w:sz w:val="24"/>
          <w:szCs w:val="24"/>
          <w:lang w:val="en-US"/>
        </w:rPr>
        <w:t xml:space="preserve">elements from the natural world, </w:t>
      </w:r>
      <w:r w:rsidR="00E80105" w:rsidRPr="00E80105">
        <w:rPr>
          <w:rFonts w:ascii="Times New Roman" w:hAnsi="Times New Roman" w:cs="Times New Roman"/>
          <w:sz w:val="24"/>
          <w:szCs w:val="24"/>
          <w:lang w:val="en-US"/>
        </w:rPr>
        <w:t>such as</w:t>
      </w:r>
      <w:r w:rsidR="00441D06" w:rsidRPr="00E80105">
        <w:rPr>
          <w:rFonts w:ascii="Times New Roman" w:hAnsi="Times New Roman" w:cs="Times New Roman"/>
          <w:sz w:val="24"/>
          <w:szCs w:val="24"/>
          <w:lang w:val="en-US"/>
        </w:rPr>
        <w:t xml:space="preserve"> plants, </w:t>
      </w:r>
      <w:r w:rsidR="00577A92" w:rsidRPr="00E80105">
        <w:rPr>
          <w:rFonts w:ascii="Times New Roman" w:hAnsi="Times New Roman" w:cs="Times New Roman"/>
          <w:sz w:val="24"/>
          <w:szCs w:val="24"/>
          <w:lang w:val="en-US"/>
        </w:rPr>
        <w:t xml:space="preserve">birds, and </w:t>
      </w:r>
      <w:r w:rsidR="00AE38F8" w:rsidRPr="00E80105">
        <w:rPr>
          <w:rFonts w:ascii="Times New Roman" w:hAnsi="Times New Roman" w:cs="Times New Roman"/>
          <w:sz w:val="24"/>
          <w:szCs w:val="24"/>
          <w:lang w:val="en-US"/>
        </w:rPr>
        <w:t>animals</w:t>
      </w:r>
      <w:r w:rsidR="00B407FA" w:rsidRPr="00E80105">
        <w:rPr>
          <w:rFonts w:ascii="Times New Roman" w:hAnsi="Times New Roman" w:cs="Times New Roman"/>
          <w:sz w:val="24"/>
          <w:szCs w:val="24"/>
          <w:lang w:val="en-US"/>
        </w:rPr>
        <w:t xml:space="preserve"> (Shneiderman, 2022). </w:t>
      </w:r>
    </w:p>
    <w:p w14:paraId="03DC1441" w14:textId="0A83EFC9" w:rsidR="00700914" w:rsidRPr="00117DA9" w:rsidRDefault="00E80105" w:rsidP="00E8010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D1B71" w:rsidRPr="00117DA9">
        <w:rPr>
          <w:rFonts w:ascii="Times New Roman" w:hAnsi="Times New Roman" w:cs="Times New Roman"/>
          <w:sz w:val="24"/>
          <w:szCs w:val="24"/>
          <w:lang w:val="en-US"/>
        </w:rPr>
        <w:t xml:space="preserve">The book’s content does a good job as well: it introduces </w:t>
      </w:r>
      <w:r w:rsidR="001B0793" w:rsidRPr="00117DA9">
        <w:rPr>
          <w:rFonts w:ascii="Times New Roman" w:hAnsi="Times New Roman" w:cs="Times New Roman"/>
          <w:sz w:val="24"/>
          <w:szCs w:val="24"/>
          <w:lang w:val="en-US"/>
        </w:rPr>
        <w:t xml:space="preserve">several key ideas for </w:t>
      </w:r>
      <w:r w:rsidR="00117DA9" w:rsidRPr="00117DA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1D1B71" w:rsidRPr="00117DA9">
        <w:rPr>
          <w:rFonts w:ascii="Times New Roman" w:hAnsi="Times New Roman" w:cs="Times New Roman"/>
          <w:sz w:val="24"/>
          <w:szCs w:val="24"/>
          <w:lang w:val="en-US"/>
        </w:rPr>
        <w:t>uman-</w:t>
      </w:r>
      <w:r w:rsidR="00117DA9" w:rsidRPr="00117DA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D1B71" w:rsidRPr="00117DA9">
        <w:rPr>
          <w:rFonts w:ascii="Times New Roman" w:hAnsi="Times New Roman" w:cs="Times New Roman"/>
          <w:sz w:val="24"/>
          <w:szCs w:val="24"/>
          <w:lang w:val="en-US"/>
        </w:rPr>
        <w:t>entered AI</w:t>
      </w:r>
      <w:r w:rsidR="001D1B71" w:rsidRPr="00117DA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CD5AF4" w:rsidRPr="00117DA9">
        <w:rPr>
          <w:rFonts w:ascii="Times New Roman" w:hAnsi="Times New Roman" w:cs="Times New Roman"/>
          <w:sz w:val="24"/>
          <w:szCs w:val="24"/>
          <w:lang w:val="en-US"/>
        </w:rPr>
        <w:t>(HCAI)</w:t>
      </w:r>
      <w:r w:rsidR="00CD5AF4" w:rsidRPr="00117DA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D1B71" w:rsidRPr="00117DA9">
        <w:rPr>
          <w:rFonts w:ascii="Times New Roman" w:hAnsi="Times New Roman" w:cs="Times New Roman"/>
          <w:sz w:val="24"/>
          <w:szCs w:val="24"/>
          <w:lang w:val="en-US"/>
        </w:rPr>
        <w:t xml:space="preserve">in an accessible manner. </w:t>
      </w:r>
      <w:r w:rsidR="00DD6C71" w:rsidRPr="00117DA9">
        <w:rPr>
          <w:rFonts w:ascii="Times New Roman" w:hAnsi="Times New Roman" w:cs="Times New Roman"/>
          <w:sz w:val="24"/>
          <w:szCs w:val="24"/>
          <w:lang w:val="en-US"/>
        </w:rPr>
        <w:t xml:space="preserve">It consists of </w:t>
      </w:r>
      <w:r w:rsidR="004B5C05" w:rsidRPr="00117DA9">
        <w:rPr>
          <w:rFonts w:ascii="Times New Roman" w:hAnsi="Times New Roman" w:cs="Times New Roman"/>
          <w:sz w:val="24"/>
          <w:szCs w:val="24"/>
          <w:lang w:val="en-US"/>
        </w:rPr>
        <w:t>five parts. Part 1</w:t>
      </w:r>
      <w:r w:rsidR="00894611" w:rsidRPr="00117DA9">
        <w:rPr>
          <w:rFonts w:ascii="Times New Roman" w:hAnsi="Times New Roman" w:cs="Times New Roman"/>
          <w:sz w:val="24"/>
          <w:szCs w:val="24"/>
          <w:lang w:val="en-US"/>
        </w:rPr>
        <w:t xml:space="preserve"> provides a bit of </w:t>
      </w:r>
      <w:r w:rsidR="007E02EF" w:rsidRPr="00117DA9">
        <w:rPr>
          <w:rFonts w:ascii="Times New Roman" w:hAnsi="Times New Roman" w:cs="Times New Roman"/>
          <w:sz w:val="24"/>
          <w:szCs w:val="24"/>
          <w:lang w:val="en-US"/>
        </w:rPr>
        <w:t xml:space="preserve">history and </w:t>
      </w:r>
      <w:r w:rsidR="00894611" w:rsidRPr="00117DA9">
        <w:rPr>
          <w:rFonts w:ascii="Times New Roman" w:hAnsi="Times New Roman" w:cs="Times New Roman"/>
          <w:sz w:val="24"/>
          <w:szCs w:val="24"/>
          <w:lang w:val="en-US"/>
        </w:rPr>
        <w:t xml:space="preserve">context. Part 2 </w:t>
      </w:r>
      <w:r w:rsidR="0065226F" w:rsidRPr="00117DA9">
        <w:rPr>
          <w:rFonts w:ascii="Times New Roman" w:hAnsi="Times New Roman" w:cs="Times New Roman"/>
          <w:sz w:val="24"/>
          <w:szCs w:val="24"/>
          <w:lang w:val="en-US"/>
        </w:rPr>
        <w:t xml:space="preserve">introduces several new views on </w:t>
      </w:r>
      <w:r w:rsidR="00CD5AF4" w:rsidRPr="00117DA9">
        <w:rPr>
          <w:rFonts w:ascii="Times New Roman" w:hAnsi="Times New Roman" w:cs="Times New Roman"/>
          <w:sz w:val="24"/>
          <w:szCs w:val="24"/>
          <w:lang w:val="en-US"/>
        </w:rPr>
        <w:t>HC</w:t>
      </w:r>
      <w:r w:rsidR="0065226F" w:rsidRPr="00117DA9">
        <w:rPr>
          <w:rFonts w:ascii="Times New Roman" w:hAnsi="Times New Roman" w:cs="Times New Roman"/>
          <w:sz w:val="24"/>
          <w:szCs w:val="24"/>
          <w:lang w:val="en-US"/>
        </w:rPr>
        <w:t>AI</w:t>
      </w:r>
      <w:r w:rsidR="002C0804" w:rsidRPr="00117DA9">
        <w:rPr>
          <w:rFonts w:ascii="Times New Roman" w:hAnsi="Times New Roman" w:cs="Times New Roman"/>
          <w:sz w:val="24"/>
          <w:szCs w:val="24"/>
          <w:lang w:val="en-US"/>
        </w:rPr>
        <w:t xml:space="preserve"> and is, </w:t>
      </w:r>
      <w:r w:rsidR="00117DA9" w:rsidRPr="00117DA9">
        <w:rPr>
          <w:rFonts w:ascii="Times New Roman" w:hAnsi="Times New Roman" w:cs="Times New Roman"/>
          <w:sz w:val="24"/>
          <w:szCs w:val="24"/>
          <w:lang w:val="en-US"/>
        </w:rPr>
        <w:t>for me</w:t>
      </w:r>
      <w:r w:rsidR="002C0804" w:rsidRPr="00117DA9">
        <w:rPr>
          <w:rFonts w:ascii="Times New Roman" w:hAnsi="Times New Roman" w:cs="Times New Roman"/>
          <w:sz w:val="24"/>
          <w:szCs w:val="24"/>
          <w:lang w:val="en-US"/>
        </w:rPr>
        <w:t xml:space="preserve">, the best part. Part 3 discusses four </w:t>
      </w:r>
      <w:r w:rsidR="001F196D" w:rsidRPr="00117DA9">
        <w:rPr>
          <w:rFonts w:ascii="Times New Roman" w:hAnsi="Times New Roman" w:cs="Times New Roman"/>
          <w:sz w:val="24"/>
          <w:szCs w:val="24"/>
          <w:lang w:val="en-US"/>
        </w:rPr>
        <w:t>metaphors</w:t>
      </w:r>
      <w:r w:rsidR="00491303" w:rsidRPr="00117D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4D60" w:rsidRPr="00117DA9">
        <w:rPr>
          <w:rFonts w:ascii="Times New Roman" w:hAnsi="Times New Roman" w:cs="Times New Roman"/>
          <w:sz w:val="24"/>
          <w:szCs w:val="24"/>
          <w:lang w:val="en-US"/>
        </w:rPr>
        <w:t xml:space="preserve">for designing and using </w:t>
      </w:r>
      <w:r w:rsidR="00491303" w:rsidRPr="00117DA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CD5AF4" w:rsidRPr="00117DA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91303" w:rsidRPr="00117DA9">
        <w:rPr>
          <w:rFonts w:ascii="Times New Roman" w:hAnsi="Times New Roman" w:cs="Times New Roman"/>
          <w:sz w:val="24"/>
          <w:szCs w:val="24"/>
          <w:lang w:val="en-US"/>
        </w:rPr>
        <w:t>AI. Part 4 discuss</w:t>
      </w:r>
      <w:r w:rsidR="00A6113F" w:rsidRPr="00117DA9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="00491303" w:rsidRPr="00117DA9">
        <w:rPr>
          <w:rFonts w:ascii="Times New Roman" w:hAnsi="Times New Roman" w:cs="Times New Roman"/>
          <w:sz w:val="24"/>
          <w:szCs w:val="24"/>
          <w:lang w:val="en-US"/>
        </w:rPr>
        <w:t xml:space="preserve"> governance structures </w:t>
      </w:r>
      <w:r w:rsidR="00A6113F" w:rsidRPr="00117DA9">
        <w:rPr>
          <w:rFonts w:ascii="Times New Roman" w:hAnsi="Times New Roman" w:cs="Times New Roman"/>
          <w:sz w:val="24"/>
          <w:szCs w:val="24"/>
          <w:lang w:val="en-US"/>
        </w:rPr>
        <w:t xml:space="preserve">that would help to </w:t>
      </w:r>
      <w:r w:rsidR="004E1AD4" w:rsidRPr="00117DA9">
        <w:rPr>
          <w:rFonts w:ascii="Times New Roman" w:hAnsi="Times New Roman" w:cs="Times New Roman"/>
          <w:sz w:val="24"/>
          <w:szCs w:val="24"/>
          <w:lang w:val="en-US"/>
        </w:rPr>
        <w:t>promote H</w:t>
      </w:r>
      <w:r w:rsidR="00CD5AF4" w:rsidRPr="00117DA9">
        <w:rPr>
          <w:rFonts w:ascii="Times New Roman" w:hAnsi="Times New Roman" w:cs="Times New Roman"/>
          <w:sz w:val="24"/>
          <w:szCs w:val="24"/>
          <w:lang w:val="en-US"/>
        </w:rPr>
        <w:t>CAI</w:t>
      </w:r>
      <w:r w:rsidR="004E1AD4" w:rsidRPr="00117DA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17DA9" w:rsidRPr="00117DA9">
        <w:rPr>
          <w:rFonts w:ascii="Times New Roman" w:hAnsi="Times New Roman" w:cs="Times New Roman"/>
          <w:sz w:val="24"/>
          <w:szCs w:val="24"/>
          <w:lang w:val="en-US"/>
        </w:rPr>
        <w:t>The last part</w:t>
      </w:r>
      <w:r w:rsidR="004E1AD4" w:rsidRPr="00117DA9">
        <w:rPr>
          <w:rFonts w:ascii="Times New Roman" w:hAnsi="Times New Roman" w:cs="Times New Roman"/>
          <w:sz w:val="24"/>
          <w:szCs w:val="24"/>
          <w:lang w:val="en-US"/>
        </w:rPr>
        <w:t xml:space="preserve"> explores several </w:t>
      </w:r>
      <w:r w:rsidR="00704BAD" w:rsidRPr="00117DA9">
        <w:rPr>
          <w:rFonts w:ascii="Times New Roman" w:hAnsi="Times New Roman" w:cs="Times New Roman"/>
          <w:sz w:val="24"/>
          <w:szCs w:val="24"/>
          <w:lang w:val="en-US"/>
        </w:rPr>
        <w:t xml:space="preserve">potential </w:t>
      </w:r>
      <w:r w:rsidR="00906CF6" w:rsidRPr="00117DA9">
        <w:rPr>
          <w:rFonts w:ascii="Times New Roman" w:hAnsi="Times New Roman" w:cs="Times New Roman"/>
          <w:sz w:val="24"/>
          <w:szCs w:val="24"/>
          <w:lang w:val="en-US"/>
        </w:rPr>
        <w:t>path</w:t>
      </w:r>
      <w:r w:rsidR="004E1AD4" w:rsidRPr="00117DA9">
        <w:rPr>
          <w:rFonts w:ascii="Times New Roman" w:hAnsi="Times New Roman" w:cs="Times New Roman"/>
          <w:sz w:val="24"/>
          <w:szCs w:val="24"/>
          <w:lang w:val="en-US"/>
        </w:rPr>
        <w:t>ways toward</w:t>
      </w:r>
      <w:r w:rsidR="00906CF6" w:rsidRPr="00117DA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E1AD4" w:rsidRPr="00117DA9">
        <w:rPr>
          <w:rFonts w:ascii="Times New Roman" w:hAnsi="Times New Roman" w:cs="Times New Roman"/>
          <w:sz w:val="24"/>
          <w:szCs w:val="24"/>
          <w:lang w:val="en-US"/>
        </w:rPr>
        <w:t xml:space="preserve"> the future. </w:t>
      </w:r>
    </w:p>
    <w:p w14:paraId="2FA4016E" w14:textId="14CEDA13" w:rsidR="007109A0" w:rsidRPr="00677CCE" w:rsidRDefault="00117DA9" w:rsidP="00E8010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7109A0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Overall, </w:t>
      </w:r>
      <w:proofErr w:type="spellStart"/>
      <w:r w:rsidR="00AE4D60" w:rsidRPr="00677CCE">
        <w:rPr>
          <w:rFonts w:ascii="Times New Roman" w:hAnsi="Times New Roman" w:cs="Times New Roman"/>
          <w:sz w:val="24"/>
          <w:szCs w:val="24"/>
          <w:lang w:val="en-US"/>
        </w:rPr>
        <w:t>Shneiderman</w:t>
      </w:r>
      <w:proofErr w:type="spellEnd"/>
      <w:r w:rsidR="00AE4D60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writes in </w:t>
      </w:r>
      <w:r w:rsidR="001B0793" w:rsidRPr="00677CC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57B0A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="001B0793" w:rsidRPr="00677CCE">
        <w:rPr>
          <w:rFonts w:ascii="Times New Roman" w:hAnsi="Times New Roman" w:cs="Times New Roman"/>
          <w:sz w:val="24"/>
          <w:szCs w:val="24"/>
          <w:lang w:val="en-US"/>
        </w:rPr>
        <w:t>optimistic tone</w:t>
      </w:r>
      <w:r w:rsidR="00AE4D60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. In </w:t>
      </w:r>
      <w:r w:rsidR="00E90170" w:rsidRPr="00677CCE">
        <w:rPr>
          <w:rFonts w:ascii="Times New Roman" w:hAnsi="Times New Roman" w:cs="Times New Roman"/>
          <w:sz w:val="24"/>
          <w:szCs w:val="24"/>
          <w:lang w:val="en-US"/>
        </w:rPr>
        <w:t>the first pages</w:t>
      </w:r>
      <w:r w:rsidR="00505A9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90170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2FA0" w:rsidRPr="00677CC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AA1426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e writes </w:t>
      </w:r>
      <w:r w:rsidR="00D07216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AA1426" w:rsidRPr="00677CCE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D07216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AA1426" w:rsidRPr="00677CCE">
        <w:rPr>
          <w:rFonts w:ascii="Times New Roman" w:hAnsi="Times New Roman" w:cs="Times New Roman"/>
          <w:sz w:val="24"/>
          <w:szCs w:val="24"/>
          <w:lang w:val="en-US"/>
        </w:rPr>
        <w:t>bright future awaits</w:t>
      </w:r>
      <w:r w:rsidR="00FE61CC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AI researchers, developers, business leaders</w:t>
      </w:r>
      <w:r w:rsidR="00A56402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, policy-makers, and others who build on AI algorithms by including </w:t>
      </w:r>
      <w:r w:rsidR="00CD5AF4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HCAI </w:t>
      </w:r>
      <w:r w:rsidR="00BE440F" w:rsidRPr="00677CCE">
        <w:rPr>
          <w:rFonts w:ascii="Times New Roman" w:hAnsi="Times New Roman" w:cs="Times New Roman"/>
          <w:sz w:val="24"/>
          <w:szCs w:val="24"/>
          <w:lang w:val="en-US"/>
        </w:rPr>
        <w:t>strategies’</w:t>
      </w:r>
      <w:r w:rsidR="00E90170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, and about </w:t>
      </w:r>
      <w:r w:rsidR="00D07216" w:rsidRPr="00677CCE">
        <w:rPr>
          <w:rFonts w:ascii="Times New Roman" w:hAnsi="Times New Roman" w:cs="Times New Roman"/>
          <w:sz w:val="24"/>
          <w:szCs w:val="24"/>
          <w:lang w:val="en-US"/>
        </w:rPr>
        <w:t>‘</w:t>
      </w:r>
      <w:proofErr w:type="spellStart"/>
      <w:r w:rsidR="00D07216" w:rsidRPr="00677CCE">
        <w:rPr>
          <w:rFonts w:ascii="Times New Roman" w:hAnsi="Times New Roman" w:cs="Times New Roman"/>
          <w:sz w:val="24"/>
          <w:szCs w:val="24"/>
          <w:lang w:val="en-US"/>
        </w:rPr>
        <w:t>supertools</w:t>
      </w:r>
      <w:proofErr w:type="spellEnd"/>
      <w:r w:rsidR="00D07216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that amplify human capabilities, empowering people in remarkable ways’</w:t>
      </w:r>
      <w:r w:rsidR="00F351E2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(pp.3, 4)</w:t>
      </w:r>
      <w:r w:rsidR="00BE440F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E4D60" w:rsidRPr="00677CCE">
        <w:rPr>
          <w:rFonts w:ascii="Times New Roman" w:hAnsi="Times New Roman" w:cs="Times New Roman"/>
          <w:sz w:val="24"/>
          <w:szCs w:val="24"/>
          <w:lang w:val="en-US"/>
        </w:rPr>
        <w:t>My guess is that he chose</w:t>
      </w:r>
      <w:r w:rsidR="00557B0A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906CF6" w:rsidRPr="00677CCE">
        <w:rPr>
          <w:rFonts w:ascii="Times New Roman" w:hAnsi="Times New Roman" w:cs="Times New Roman"/>
          <w:sz w:val="24"/>
          <w:szCs w:val="24"/>
          <w:lang w:val="en-US"/>
        </w:rPr>
        <w:t>provide some counter</w:t>
      </w:r>
      <w:r w:rsidR="00557B0A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balance </w:t>
      </w:r>
      <w:r w:rsidR="00906CF6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F62317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authors </w:t>
      </w:r>
      <w:r w:rsidR="00AE4D60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who draw attention to the downsides and risk of </w:t>
      </w:r>
      <w:r w:rsidR="00505A9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E4D60" w:rsidRPr="00677CCE">
        <w:rPr>
          <w:rFonts w:ascii="Times New Roman" w:hAnsi="Times New Roman" w:cs="Times New Roman"/>
          <w:sz w:val="24"/>
          <w:szCs w:val="24"/>
          <w:lang w:val="en-US"/>
        </w:rPr>
        <w:t>tech</w:t>
      </w:r>
      <w:r w:rsidR="00505A98">
        <w:rPr>
          <w:rFonts w:ascii="Times New Roman" w:hAnsi="Times New Roman" w:cs="Times New Roman"/>
          <w:sz w:val="24"/>
          <w:szCs w:val="24"/>
          <w:lang w:val="en-US"/>
        </w:rPr>
        <w:t>nology</w:t>
      </w:r>
      <w:r w:rsidR="00AE4D60" w:rsidRPr="00677CCE">
        <w:rPr>
          <w:rFonts w:ascii="Times New Roman" w:hAnsi="Times New Roman" w:cs="Times New Roman"/>
          <w:sz w:val="24"/>
          <w:szCs w:val="24"/>
          <w:lang w:val="en-US"/>
        </w:rPr>
        <w:t>; one can think of J</w:t>
      </w:r>
      <w:r w:rsidR="00F62317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aron Lanier, </w:t>
      </w:r>
      <w:proofErr w:type="spellStart"/>
      <w:r w:rsidR="00F62317" w:rsidRPr="00677CCE">
        <w:rPr>
          <w:rFonts w:ascii="Times New Roman" w:hAnsi="Times New Roman" w:cs="Times New Roman"/>
          <w:sz w:val="24"/>
          <w:szCs w:val="24"/>
          <w:lang w:val="en-US"/>
        </w:rPr>
        <w:t>Evgeny</w:t>
      </w:r>
      <w:proofErr w:type="spellEnd"/>
      <w:r w:rsidR="00F62317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Morozov</w:t>
      </w:r>
      <w:r w:rsidR="001A0F85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E491F" w:rsidRPr="00677CCE">
        <w:rPr>
          <w:rFonts w:ascii="Times New Roman" w:hAnsi="Times New Roman" w:cs="Times New Roman"/>
          <w:sz w:val="24"/>
          <w:szCs w:val="24"/>
          <w:lang w:val="en-US"/>
        </w:rPr>
        <w:t>Safiya Nobl</w:t>
      </w:r>
      <w:r w:rsidR="00890805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e or </w:t>
      </w:r>
      <w:r w:rsidR="00C047D2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Shoshana </w:t>
      </w:r>
      <w:proofErr w:type="spellStart"/>
      <w:r w:rsidR="00C047D2" w:rsidRPr="00677CCE">
        <w:rPr>
          <w:rFonts w:ascii="Times New Roman" w:hAnsi="Times New Roman" w:cs="Times New Roman"/>
          <w:sz w:val="24"/>
          <w:szCs w:val="24"/>
          <w:lang w:val="en-US"/>
        </w:rPr>
        <w:t>Zuboff</w:t>
      </w:r>
      <w:proofErr w:type="spellEnd"/>
      <w:r w:rsidR="00C047D2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02A62" w:rsidRPr="00677CCE">
        <w:rPr>
          <w:rFonts w:ascii="Times New Roman" w:hAnsi="Times New Roman" w:cs="Times New Roman"/>
          <w:sz w:val="24"/>
          <w:szCs w:val="24"/>
          <w:lang w:val="en-US"/>
        </w:rPr>
        <w:t>A bit further</w:t>
      </w:r>
      <w:r w:rsidR="00505A98">
        <w:rPr>
          <w:rFonts w:ascii="Times New Roman" w:hAnsi="Times New Roman" w:cs="Times New Roman"/>
          <w:sz w:val="24"/>
          <w:szCs w:val="24"/>
          <w:lang w:val="en-US"/>
        </w:rPr>
        <w:t xml:space="preserve"> on</w:t>
      </w:r>
      <w:r w:rsidR="00502A62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, he </w:t>
      </w:r>
      <w:r w:rsidR="00797AE7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suggests </w:t>
      </w:r>
      <w:r w:rsidR="00AE4D60" w:rsidRPr="00677CCE">
        <w:rPr>
          <w:rFonts w:ascii="Times New Roman" w:hAnsi="Times New Roman" w:cs="Times New Roman"/>
          <w:sz w:val="24"/>
          <w:szCs w:val="24"/>
          <w:lang w:val="en-US"/>
        </w:rPr>
        <w:t>find</w:t>
      </w:r>
      <w:r w:rsidR="00505A98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AE4D60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a balance between </w:t>
      </w:r>
      <w:r w:rsidR="00906CF6" w:rsidRPr="00677CCE">
        <w:rPr>
          <w:rFonts w:ascii="Times New Roman" w:hAnsi="Times New Roman" w:cs="Times New Roman"/>
          <w:sz w:val="24"/>
          <w:szCs w:val="24"/>
          <w:lang w:val="en-US"/>
        </w:rPr>
        <w:t>utopia and dystopia</w:t>
      </w:r>
      <w:r w:rsidR="00AE4D60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C04BBE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chart ‘a </w:t>
      </w:r>
      <w:r w:rsidR="00797AE7" w:rsidRPr="00677CCE">
        <w:rPr>
          <w:rFonts w:ascii="Times New Roman" w:hAnsi="Times New Roman" w:cs="Times New Roman"/>
          <w:sz w:val="24"/>
          <w:szCs w:val="24"/>
          <w:lang w:val="en-US"/>
        </w:rPr>
        <w:t>path between utopian visions of happy users, thriving businesses, and smart cities, and the dystopian scenarios of frustrated users, surveillance capitalism, and political manipulations of social media</w:t>
      </w:r>
      <w:r w:rsidR="00C04BBE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’ (p.12). </w:t>
      </w:r>
      <w:r w:rsidR="007109A0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Let us look at each of these parts in some more detail. </w:t>
      </w:r>
    </w:p>
    <w:p w14:paraId="68849412" w14:textId="4A08BEC5" w:rsidR="00842F4B" w:rsidRPr="00677CCE" w:rsidRDefault="00505A98" w:rsidP="00E8010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7109A0" w:rsidRPr="00677CCE">
        <w:rPr>
          <w:rFonts w:ascii="Times New Roman" w:hAnsi="Times New Roman" w:cs="Times New Roman"/>
          <w:sz w:val="24"/>
          <w:szCs w:val="24"/>
          <w:lang w:val="en-US"/>
        </w:rPr>
        <w:t>Part 1</w:t>
      </w:r>
      <w:r w:rsidR="00E937BD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7A16" w:rsidRPr="00677CCE">
        <w:rPr>
          <w:rFonts w:ascii="Times New Roman" w:hAnsi="Times New Roman" w:cs="Times New Roman"/>
          <w:sz w:val="24"/>
          <w:szCs w:val="24"/>
          <w:lang w:val="en-US"/>
        </w:rPr>
        <w:t>discusses</w:t>
      </w:r>
      <w:r w:rsidR="00E937BD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5B82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several ideas to provide a context for HCAI. </w:t>
      </w:r>
      <w:r w:rsidR="00BC1672" w:rsidRPr="00677CCE">
        <w:rPr>
          <w:rFonts w:ascii="Times New Roman" w:hAnsi="Times New Roman" w:cs="Times New Roman"/>
          <w:sz w:val="24"/>
          <w:szCs w:val="24"/>
          <w:lang w:val="en-US"/>
        </w:rPr>
        <w:t>Shneiderman</w:t>
      </w:r>
      <w:r w:rsidR="00357E05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1672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writes about </w:t>
      </w:r>
      <w:r w:rsidR="00357E05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how HCAI draws on the traditions of </w:t>
      </w:r>
      <w:r w:rsidR="00BC1672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rationalism and </w:t>
      </w:r>
      <w:r w:rsidR="00357E05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empiricism. </w:t>
      </w:r>
      <w:r w:rsidR="00842F4B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9601E8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associates people in the AI community with </w:t>
      </w:r>
      <w:r w:rsidR="00D71611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Aristotle’s </w:t>
      </w:r>
      <w:r w:rsidR="00842F4B" w:rsidRPr="00677CCE">
        <w:rPr>
          <w:rFonts w:ascii="Times New Roman" w:hAnsi="Times New Roman" w:cs="Times New Roman"/>
          <w:sz w:val="24"/>
          <w:szCs w:val="24"/>
          <w:lang w:val="en-US"/>
        </w:rPr>
        <w:t>rationalism</w:t>
      </w:r>
      <w:r w:rsidR="009601E8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, and people in the HCAI community </w:t>
      </w:r>
      <w:r w:rsidR="009500F5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AF7C41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Leonardo da Vinci’s </w:t>
      </w:r>
      <w:r w:rsidR="009500F5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empiricism. I tend to be critical </w:t>
      </w:r>
      <w:r w:rsidR="001C076B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whenever somebody </w:t>
      </w:r>
      <w:r w:rsidR="00C53E98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uses a </w:t>
      </w:r>
      <w:r w:rsidR="00DB42E6" w:rsidRPr="00677CCE">
        <w:rPr>
          <w:rFonts w:ascii="Times New Roman" w:hAnsi="Times New Roman" w:cs="Times New Roman"/>
          <w:sz w:val="24"/>
          <w:szCs w:val="24"/>
          <w:lang w:val="en-US"/>
        </w:rPr>
        <w:t>dichotomy</w:t>
      </w:r>
      <w:r w:rsidR="00C53E98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. In this case, I am </w:t>
      </w:r>
      <w:r w:rsidR="009500F5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not sure whether </w:t>
      </w:r>
      <w:r w:rsidR="00AE4D60" w:rsidRPr="00677CCE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BD76F6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00F5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is particularly helpful. I would rather </w:t>
      </w:r>
      <w:r w:rsidR="00BD76F6" w:rsidRPr="00677CCE">
        <w:rPr>
          <w:rFonts w:ascii="Times New Roman" w:hAnsi="Times New Roman" w:cs="Times New Roman"/>
          <w:sz w:val="24"/>
          <w:szCs w:val="24"/>
          <w:lang w:val="en-US"/>
        </w:rPr>
        <w:t>focus on the interaction</w:t>
      </w:r>
      <w:r w:rsidR="00C53E98" w:rsidRPr="00677CC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D76F6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3E98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and potential synergies </w:t>
      </w:r>
      <w:r w:rsidR="00BD76F6" w:rsidRPr="00677CCE">
        <w:rPr>
          <w:rFonts w:ascii="Times New Roman" w:hAnsi="Times New Roman" w:cs="Times New Roman"/>
          <w:sz w:val="24"/>
          <w:szCs w:val="24"/>
          <w:lang w:val="en-US"/>
        </w:rPr>
        <w:t>between these two traditions.</w:t>
      </w:r>
      <w:r w:rsidR="000A6041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4D60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And I would have chosen </w:t>
      </w:r>
      <w:r w:rsidR="00AE4D60" w:rsidRPr="00677CC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another philosopher </w:t>
      </w:r>
      <w:r w:rsidR="00C53E98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AE4D60" w:rsidRPr="00677CCE">
        <w:rPr>
          <w:rFonts w:ascii="Times New Roman" w:hAnsi="Times New Roman" w:cs="Times New Roman"/>
          <w:sz w:val="24"/>
          <w:szCs w:val="24"/>
          <w:lang w:val="en-US"/>
        </w:rPr>
        <w:t>rationalism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AE4D60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e.g., Plato. </w:t>
      </w:r>
      <w:r w:rsidR="00E937BD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Also, </w:t>
      </w:r>
      <w:r w:rsidR="00ED2CF4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in the discussion of the </w:t>
      </w:r>
      <w:r w:rsidR="00AE4D60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historical context of AI, </w:t>
      </w:r>
      <w:r w:rsidR="0055376C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I would </w:t>
      </w:r>
      <w:r w:rsidR="000A6041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have pointed </w:t>
      </w:r>
      <w:r w:rsidR="00AE4D60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0A6041" w:rsidRPr="00505A98">
        <w:rPr>
          <w:rFonts w:ascii="Times New Roman" w:hAnsi="Times New Roman" w:cs="Times New Roman"/>
          <w:sz w:val="24"/>
          <w:szCs w:val="24"/>
          <w:lang w:val="en-US"/>
        </w:rPr>
        <w:t>cybernetics</w:t>
      </w:r>
      <w:r w:rsidR="00570576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, which co-existed with AI for a while and was </w:t>
      </w:r>
      <w:r w:rsidR="00E937BD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then </w:t>
      </w:r>
      <w:r w:rsidR="00570576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largely </w:t>
      </w:r>
      <w:r w:rsidR="00ED2CF4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overshadowed by </w:t>
      </w:r>
      <w:r w:rsidR="00EA2568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="002E24A2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(I will </w:t>
      </w:r>
      <w:r w:rsidR="00AE4D60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briefly </w:t>
      </w:r>
      <w:r w:rsidR="002E24A2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return to </w:t>
      </w:r>
      <w:r w:rsidR="00AE4D60" w:rsidRPr="00677CCE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2E24A2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14:paraId="1635E878" w14:textId="7662C836" w:rsidR="00A81216" w:rsidRPr="00505A98" w:rsidRDefault="00505A98" w:rsidP="00E8010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937BD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CA0EED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Part </w:t>
      </w:r>
      <w:r w:rsidR="000465A2" w:rsidRPr="00677CCE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465A2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37BD" w:rsidRPr="00677CCE">
        <w:rPr>
          <w:rFonts w:ascii="Times New Roman" w:hAnsi="Times New Roman" w:cs="Times New Roman"/>
          <w:sz w:val="24"/>
          <w:szCs w:val="24"/>
          <w:lang w:val="en-US"/>
        </w:rPr>
        <w:t>Shneiderman</w:t>
      </w:r>
      <w:proofErr w:type="spellEnd"/>
      <w:r w:rsidR="00E937BD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introduces a</w:t>
      </w:r>
      <w:r w:rsidR="000465A2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151D" w:rsidRPr="00677CCE">
        <w:rPr>
          <w:rFonts w:ascii="Times New Roman" w:hAnsi="Times New Roman" w:cs="Times New Roman"/>
          <w:sz w:val="24"/>
          <w:szCs w:val="24"/>
          <w:lang w:val="en-US"/>
        </w:rPr>
        <w:t>two-dimensional framework</w:t>
      </w:r>
      <w:r w:rsidR="00E90791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, which </w:t>
      </w:r>
      <w:r w:rsidR="00E937BD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he also published in </w:t>
      </w:r>
      <w:r w:rsidR="00E90791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E937BD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2020 </w:t>
      </w:r>
      <w:r w:rsidR="00E90791" w:rsidRPr="00677CCE">
        <w:rPr>
          <w:rFonts w:ascii="Times New Roman" w:hAnsi="Times New Roman" w:cs="Times New Roman"/>
          <w:sz w:val="24"/>
          <w:szCs w:val="24"/>
          <w:lang w:val="en-US"/>
        </w:rPr>
        <w:t>paper</w:t>
      </w:r>
      <w:r w:rsidR="00DF151D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0DD7" w:rsidRPr="00677CCE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D00DD7" w:rsidRPr="00677CCE">
        <w:rPr>
          <w:rFonts w:ascii="Times New Roman" w:hAnsi="Times New Roman" w:cs="Times New Roman"/>
          <w:sz w:val="24"/>
          <w:szCs w:val="24"/>
          <w:lang w:val="en-US"/>
        </w:rPr>
        <w:t>Shneiderman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00DD7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2020).</w:t>
      </w:r>
      <w:r w:rsidR="00407207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I have found this framework very useful </w:t>
      </w:r>
      <w:r>
        <w:rPr>
          <w:rFonts w:ascii="Times New Roman" w:hAnsi="Times New Roman" w:cs="Times New Roman"/>
          <w:sz w:val="24"/>
          <w:szCs w:val="24"/>
          <w:lang w:val="en-US"/>
        </w:rPr>
        <w:t>for discussing</w:t>
      </w:r>
      <w:r w:rsidR="00407207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407207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eaningful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407207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uman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07207" w:rsidRPr="00677CCE">
        <w:rPr>
          <w:rFonts w:ascii="Times New Roman" w:hAnsi="Times New Roman" w:cs="Times New Roman"/>
          <w:sz w:val="24"/>
          <w:szCs w:val="24"/>
          <w:lang w:val="en-US"/>
        </w:rPr>
        <w:t>ontrol (MHC)</w:t>
      </w:r>
      <w:r w:rsidR="00AE4D60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(Steen </w:t>
      </w:r>
      <w:r w:rsidR="00AE4D60" w:rsidRPr="00505A98">
        <w:rPr>
          <w:rFonts w:ascii="Times New Roman" w:hAnsi="Times New Roman" w:cs="Times New Roman"/>
          <w:i/>
          <w:iCs/>
          <w:sz w:val="24"/>
          <w:szCs w:val="24"/>
          <w:lang w:val="en-US"/>
        </w:rPr>
        <w:t>et al.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E4D60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2022). MHC </w:t>
      </w:r>
      <w:r w:rsidR="001275C3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refers to the ambition or </w:t>
      </w:r>
      <w:r w:rsidR="00AE4D60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275C3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requirement that people can have effective, and indeed </w:t>
      </w:r>
      <w:r w:rsidR="001275C3" w:rsidRPr="00505A98">
        <w:rPr>
          <w:rFonts w:ascii="Times New Roman" w:hAnsi="Times New Roman" w:cs="Times New Roman"/>
          <w:sz w:val="24"/>
          <w:szCs w:val="24"/>
          <w:lang w:val="en-US"/>
        </w:rPr>
        <w:t>meaningful</w:t>
      </w:r>
      <w:r w:rsidR="001275C3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, control over a </w:t>
      </w:r>
      <w:r w:rsidR="00E937BD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partially </w:t>
      </w:r>
      <w:r w:rsidR="001275C3" w:rsidRPr="00677CCE">
        <w:rPr>
          <w:rFonts w:ascii="Times New Roman" w:hAnsi="Times New Roman" w:cs="Times New Roman"/>
          <w:sz w:val="24"/>
          <w:szCs w:val="24"/>
          <w:lang w:val="en-US"/>
        </w:rPr>
        <w:t>autonomous system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B81204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AE4D60" w:rsidRPr="00677CCE">
        <w:rPr>
          <w:rFonts w:ascii="Times New Roman" w:hAnsi="Times New Roman" w:cs="Times New Roman"/>
          <w:sz w:val="24"/>
          <w:szCs w:val="24"/>
          <w:lang w:val="en-US"/>
        </w:rPr>
        <w:t>particularly thorny topic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4D60" w:rsidRPr="00677CCE">
        <w:rPr>
          <w:rFonts w:ascii="Times New Roman" w:hAnsi="Times New Roman" w:cs="Times New Roman"/>
          <w:sz w:val="24"/>
          <w:szCs w:val="24"/>
          <w:lang w:val="en-US"/>
        </w:rPr>
        <w:t>at play 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5904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autonomous vehicles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A5904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autonomous weapons.</w:t>
      </w:r>
      <w:r w:rsidR="00B81204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4463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Shneiderman </w:t>
      </w:r>
      <w:r w:rsidR="00BD290A" w:rsidRPr="00677CCE">
        <w:rPr>
          <w:rFonts w:ascii="Times New Roman" w:hAnsi="Times New Roman" w:cs="Times New Roman"/>
          <w:sz w:val="24"/>
          <w:szCs w:val="24"/>
          <w:lang w:val="en-US"/>
        </w:rPr>
        <w:t>critique</w:t>
      </w:r>
      <w:r w:rsidR="00E937BD" w:rsidRPr="00677CC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D290A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B81204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commonly used </w:t>
      </w:r>
      <w:r w:rsidR="00BD290A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one-dimensional </w:t>
      </w:r>
      <w:r w:rsidR="00E937BD" w:rsidRPr="00677CCE">
        <w:rPr>
          <w:rFonts w:ascii="Times New Roman" w:hAnsi="Times New Roman" w:cs="Times New Roman"/>
          <w:sz w:val="24"/>
          <w:szCs w:val="24"/>
          <w:lang w:val="en-US"/>
        </w:rPr>
        <w:t>view on</w:t>
      </w:r>
      <w:r w:rsidR="00BD290A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3D94" w:rsidRPr="00677CCE">
        <w:rPr>
          <w:rFonts w:ascii="Times New Roman" w:hAnsi="Times New Roman" w:cs="Times New Roman"/>
          <w:sz w:val="24"/>
          <w:szCs w:val="24"/>
          <w:lang w:val="en-US"/>
        </w:rPr>
        <w:t>control and autonomy of self-driving cars (p.49)</w:t>
      </w:r>
      <w:r w:rsidR="00E937BD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03D94" w:rsidRPr="00677CCE">
        <w:rPr>
          <w:rFonts w:ascii="Times New Roman" w:hAnsi="Times New Roman" w:cs="Times New Roman"/>
          <w:sz w:val="24"/>
          <w:szCs w:val="24"/>
          <w:lang w:val="en-US"/>
        </w:rPr>
        <w:t>and instead proposes a two-dimensional understanding</w:t>
      </w:r>
      <w:r w:rsidR="00644409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of control and autonomy.</w:t>
      </w:r>
      <w:r w:rsidR="00C97EE0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="00644409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e draws a diagram with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4F4753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uman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F4753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ontrol on the vertical axis, and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E0577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omputer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E0577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utomation on the </w:t>
      </w:r>
      <w:r w:rsidR="004F4753" w:rsidRPr="00677CCE">
        <w:rPr>
          <w:rFonts w:ascii="Times New Roman" w:hAnsi="Times New Roman" w:cs="Times New Roman"/>
          <w:sz w:val="24"/>
          <w:szCs w:val="24"/>
          <w:lang w:val="en-US"/>
        </w:rPr>
        <w:t>horizontal axis</w:t>
      </w:r>
      <w:r w:rsidR="008E0577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E45ED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This creates a grid with four </w:t>
      </w:r>
      <w:r w:rsidR="00967604" w:rsidRPr="00677CCE">
        <w:rPr>
          <w:rFonts w:ascii="Times New Roman" w:hAnsi="Times New Roman" w:cs="Times New Roman"/>
          <w:sz w:val="24"/>
          <w:szCs w:val="24"/>
          <w:lang w:val="en-US"/>
        </w:rPr>
        <w:t>quadrants</w:t>
      </w:r>
      <w:r w:rsidR="007E45ED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6D38FD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C546D" w:rsidRPr="00677CCE">
        <w:rPr>
          <w:rFonts w:ascii="Times New Roman" w:hAnsi="Times New Roman" w:cs="Times New Roman"/>
          <w:sz w:val="24"/>
          <w:szCs w:val="24"/>
          <w:lang w:val="en-US"/>
        </w:rPr>
        <w:t>bottom</w:t>
      </w:r>
      <w:r w:rsidR="00D614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546D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left </w:t>
      </w:r>
      <w:r w:rsidR="00E417D5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is for </w:t>
      </w:r>
      <w:r w:rsidR="002C546D" w:rsidRPr="00505A98">
        <w:rPr>
          <w:rFonts w:ascii="Times New Roman" w:hAnsi="Times New Roman" w:cs="Times New Roman"/>
          <w:sz w:val="24"/>
          <w:szCs w:val="24"/>
          <w:lang w:val="en-US"/>
        </w:rPr>
        <w:t xml:space="preserve">low human control </w:t>
      </w:r>
      <w:r w:rsidR="00E417D5" w:rsidRPr="00505A9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C546D" w:rsidRPr="00505A98">
        <w:rPr>
          <w:rFonts w:ascii="Times New Roman" w:hAnsi="Times New Roman" w:cs="Times New Roman"/>
          <w:sz w:val="24"/>
          <w:szCs w:val="24"/>
          <w:lang w:val="en-US"/>
        </w:rPr>
        <w:t>low computer automation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E417D5" w:rsidRPr="00505A98">
        <w:rPr>
          <w:rFonts w:ascii="Times New Roman" w:hAnsi="Times New Roman" w:cs="Times New Roman"/>
          <w:sz w:val="24"/>
          <w:szCs w:val="24"/>
          <w:lang w:val="en-US"/>
        </w:rPr>
        <w:t xml:space="preserve"> e.g., </w:t>
      </w:r>
      <w:r w:rsidR="006D38FD" w:rsidRPr="00505A98">
        <w:rPr>
          <w:rFonts w:ascii="Times New Roman" w:hAnsi="Times New Roman" w:cs="Times New Roman"/>
          <w:sz w:val="24"/>
          <w:szCs w:val="24"/>
          <w:lang w:val="en-US"/>
        </w:rPr>
        <w:t xml:space="preserve">a music box which plays </w:t>
      </w:r>
      <w:r w:rsidR="00967604" w:rsidRPr="00505A9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D38FD" w:rsidRPr="00505A98">
        <w:rPr>
          <w:rFonts w:ascii="Times New Roman" w:hAnsi="Times New Roman" w:cs="Times New Roman"/>
          <w:sz w:val="24"/>
          <w:szCs w:val="24"/>
          <w:lang w:val="en-US"/>
        </w:rPr>
        <w:t xml:space="preserve">music </w:t>
      </w:r>
      <w:r w:rsidR="00967604" w:rsidRPr="00505A98">
        <w:rPr>
          <w:rFonts w:ascii="Times New Roman" w:hAnsi="Times New Roman" w:cs="Times New Roman"/>
          <w:sz w:val="24"/>
          <w:szCs w:val="24"/>
          <w:lang w:val="en-US"/>
        </w:rPr>
        <w:t>that you choose</w:t>
      </w:r>
      <w:r>
        <w:rPr>
          <w:rFonts w:ascii="Times New Roman" w:hAnsi="Times New Roman" w:cs="Times New Roman"/>
          <w:sz w:val="24"/>
          <w:szCs w:val="24"/>
          <w:lang w:val="en-US"/>
        </w:rPr>
        <w:t>. T</w:t>
      </w:r>
      <w:r w:rsidR="006D38FD" w:rsidRPr="00505A98">
        <w:rPr>
          <w:rFonts w:ascii="Times New Roman" w:hAnsi="Times New Roman" w:cs="Times New Roman"/>
          <w:sz w:val="24"/>
          <w:szCs w:val="24"/>
          <w:lang w:val="en-US"/>
        </w:rPr>
        <w:t>he bottom</w:t>
      </w:r>
      <w:r w:rsidR="00D614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38FD" w:rsidRPr="00505A98">
        <w:rPr>
          <w:rFonts w:ascii="Times New Roman" w:hAnsi="Times New Roman" w:cs="Times New Roman"/>
          <w:sz w:val="24"/>
          <w:szCs w:val="24"/>
          <w:lang w:val="en-US"/>
        </w:rPr>
        <w:t xml:space="preserve">right is for </w:t>
      </w:r>
      <w:r w:rsidR="00C64EA1" w:rsidRPr="00505A98">
        <w:rPr>
          <w:rFonts w:ascii="Times New Roman" w:hAnsi="Times New Roman" w:cs="Times New Roman"/>
          <w:sz w:val="24"/>
          <w:szCs w:val="24"/>
          <w:lang w:val="en-US"/>
        </w:rPr>
        <w:t xml:space="preserve">low human control and </w:t>
      </w:r>
      <w:r w:rsidR="00C90C85" w:rsidRPr="00505A98">
        <w:rPr>
          <w:rFonts w:ascii="Times New Roman" w:hAnsi="Times New Roman" w:cs="Times New Roman"/>
          <w:sz w:val="24"/>
          <w:szCs w:val="24"/>
          <w:lang w:val="en-US"/>
        </w:rPr>
        <w:t xml:space="preserve">high computer </w:t>
      </w:r>
      <w:r w:rsidR="00C64EA1" w:rsidRPr="00505A98">
        <w:rPr>
          <w:rFonts w:ascii="Times New Roman" w:hAnsi="Times New Roman" w:cs="Times New Roman"/>
          <w:sz w:val="24"/>
          <w:szCs w:val="24"/>
          <w:lang w:val="en-US"/>
        </w:rPr>
        <w:t>automation, which we can find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4EA1" w:rsidRPr="00505A98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827DF2" w:rsidRPr="00505A98">
        <w:rPr>
          <w:rFonts w:ascii="Times New Roman" w:hAnsi="Times New Roman" w:cs="Times New Roman"/>
          <w:sz w:val="24"/>
          <w:szCs w:val="24"/>
          <w:lang w:val="en-US"/>
        </w:rPr>
        <w:t>an airbag</w:t>
      </w:r>
      <w:r w:rsidR="00967604" w:rsidRPr="00505A98">
        <w:rPr>
          <w:rFonts w:ascii="Times New Roman" w:hAnsi="Times New Roman" w:cs="Times New Roman"/>
          <w:sz w:val="24"/>
          <w:szCs w:val="24"/>
          <w:lang w:val="en-US"/>
        </w:rPr>
        <w:t>, which is supposed to go off automatically, without human control</w:t>
      </w:r>
      <w:r>
        <w:rPr>
          <w:rFonts w:ascii="Times New Roman" w:hAnsi="Times New Roman" w:cs="Times New Roman"/>
          <w:sz w:val="24"/>
          <w:szCs w:val="24"/>
          <w:lang w:val="en-US"/>
        </w:rPr>
        <w:t>. T</w:t>
      </w:r>
      <w:r w:rsidR="00827DF2" w:rsidRPr="00505A98">
        <w:rPr>
          <w:rFonts w:ascii="Times New Roman" w:hAnsi="Times New Roman" w:cs="Times New Roman"/>
          <w:sz w:val="24"/>
          <w:szCs w:val="24"/>
          <w:lang w:val="en-US"/>
        </w:rPr>
        <w:t>he top</w:t>
      </w:r>
      <w:r w:rsidR="00D614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5B9B" w:rsidRPr="00505A98">
        <w:rPr>
          <w:rFonts w:ascii="Times New Roman" w:hAnsi="Times New Roman" w:cs="Times New Roman"/>
          <w:sz w:val="24"/>
          <w:szCs w:val="24"/>
          <w:lang w:val="en-US"/>
        </w:rPr>
        <w:t>left</w:t>
      </w:r>
      <w:r w:rsidR="00827DF2" w:rsidRPr="00505A98">
        <w:rPr>
          <w:rFonts w:ascii="Times New Roman" w:hAnsi="Times New Roman" w:cs="Times New Roman"/>
          <w:sz w:val="24"/>
          <w:szCs w:val="24"/>
          <w:lang w:val="en-US"/>
        </w:rPr>
        <w:t xml:space="preserve"> is for high human control and low computer automation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827DF2" w:rsidRPr="00505A98">
        <w:rPr>
          <w:rFonts w:ascii="Times New Roman" w:hAnsi="Times New Roman" w:cs="Times New Roman"/>
          <w:sz w:val="24"/>
          <w:szCs w:val="24"/>
          <w:lang w:val="en-US"/>
        </w:rPr>
        <w:t xml:space="preserve"> e.g., a </w:t>
      </w:r>
      <w:r w:rsidR="000530DE" w:rsidRPr="00505A98">
        <w:rPr>
          <w:rFonts w:ascii="Times New Roman" w:hAnsi="Times New Roman" w:cs="Times New Roman"/>
          <w:sz w:val="24"/>
          <w:szCs w:val="24"/>
          <w:lang w:val="en-US"/>
        </w:rPr>
        <w:t>bicycle</w:t>
      </w:r>
      <w:r w:rsidR="00967604" w:rsidRPr="00505A98">
        <w:rPr>
          <w:rFonts w:ascii="Times New Roman" w:hAnsi="Times New Roman" w:cs="Times New Roman"/>
          <w:sz w:val="24"/>
          <w:szCs w:val="24"/>
          <w:lang w:val="en-US"/>
        </w:rPr>
        <w:t xml:space="preserve">, which requires the person riding </w:t>
      </w:r>
      <w:r w:rsidR="00F94EB1" w:rsidRPr="00505A98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="00967604" w:rsidRPr="00505A98">
        <w:rPr>
          <w:rFonts w:ascii="Times New Roman" w:hAnsi="Times New Roman" w:cs="Times New Roman"/>
          <w:sz w:val="24"/>
          <w:szCs w:val="24"/>
          <w:lang w:val="en-US"/>
        </w:rPr>
        <w:t>to acquire and exercise skill</w:t>
      </w:r>
      <w:r w:rsidR="000530DE" w:rsidRPr="00505A98">
        <w:rPr>
          <w:rFonts w:ascii="Times New Roman" w:hAnsi="Times New Roman" w:cs="Times New Roman"/>
          <w:sz w:val="24"/>
          <w:szCs w:val="24"/>
          <w:lang w:val="en-US"/>
        </w:rPr>
        <w:t>; and the top</w:t>
      </w:r>
      <w:r w:rsidR="00D614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30DE" w:rsidRPr="00505A98">
        <w:rPr>
          <w:rFonts w:ascii="Times New Roman" w:hAnsi="Times New Roman" w:cs="Times New Roman"/>
          <w:sz w:val="24"/>
          <w:szCs w:val="24"/>
          <w:lang w:val="en-US"/>
        </w:rPr>
        <w:t xml:space="preserve">right is for high human control and high computer automation. This last quadrant is most relevant </w:t>
      </w:r>
      <w:r w:rsidR="00A778B6" w:rsidRPr="00505A98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proofErr w:type="spellStart"/>
      <w:r w:rsidR="001D1DC9" w:rsidRPr="00505A98">
        <w:rPr>
          <w:rFonts w:ascii="Times New Roman" w:hAnsi="Times New Roman" w:cs="Times New Roman"/>
          <w:sz w:val="24"/>
          <w:szCs w:val="24"/>
          <w:lang w:val="en-US"/>
        </w:rPr>
        <w:t>Shneiderman’s</w:t>
      </w:r>
      <w:proofErr w:type="spellEnd"/>
      <w:r w:rsidR="001D1DC9" w:rsidRPr="00505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78B6" w:rsidRPr="00505A98">
        <w:rPr>
          <w:rFonts w:ascii="Times New Roman" w:hAnsi="Times New Roman" w:cs="Times New Roman"/>
          <w:sz w:val="24"/>
          <w:szCs w:val="24"/>
          <w:lang w:val="en-US"/>
        </w:rPr>
        <w:t>discussion</w:t>
      </w:r>
      <w:r w:rsidR="00967604" w:rsidRPr="00505A98">
        <w:rPr>
          <w:rFonts w:ascii="Times New Roman" w:hAnsi="Times New Roman" w:cs="Times New Roman"/>
          <w:sz w:val="24"/>
          <w:szCs w:val="24"/>
          <w:lang w:val="en-US"/>
        </w:rPr>
        <w:t xml:space="preserve"> of HCAI</w:t>
      </w:r>
      <w:r w:rsidR="001D1DC9" w:rsidRPr="00505A98">
        <w:rPr>
          <w:rFonts w:ascii="Times New Roman" w:hAnsi="Times New Roman" w:cs="Times New Roman"/>
          <w:sz w:val="24"/>
          <w:szCs w:val="24"/>
          <w:lang w:val="en-US"/>
        </w:rPr>
        <w:t xml:space="preserve">; it refers to </w:t>
      </w:r>
      <w:r w:rsidR="00A778B6" w:rsidRPr="00505A98">
        <w:rPr>
          <w:rFonts w:ascii="Times New Roman" w:hAnsi="Times New Roman" w:cs="Times New Roman"/>
          <w:sz w:val="24"/>
          <w:szCs w:val="24"/>
          <w:lang w:val="en-US"/>
        </w:rPr>
        <w:t xml:space="preserve">an optimal combination of human </w:t>
      </w:r>
      <w:r w:rsidR="00EB061F" w:rsidRPr="00505A98">
        <w:rPr>
          <w:rFonts w:ascii="Times New Roman" w:hAnsi="Times New Roman" w:cs="Times New Roman"/>
          <w:sz w:val="24"/>
          <w:szCs w:val="24"/>
          <w:lang w:val="en-US"/>
        </w:rPr>
        <w:t xml:space="preserve">control and </w:t>
      </w:r>
      <w:r w:rsidR="00A778B6" w:rsidRPr="00505A98">
        <w:rPr>
          <w:rFonts w:ascii="Times New Roman" w:hAnsi="Times New Roman" w:cs="Times New Roman"/>
          <w:sz w:val="24"/>
          <w:szCs w:val="24"/>
          <w:lang w:val="en-US"/>
        </w:rPr>
        <w:t xml:space="preserve">computer </w:t>
      </w:r>
      <w:r w:rsidR="00EB061F" w:rsidRPr="00505A98">
        <w:rPr>
          <w:rFonts w:ascii="Times New Roman" w:hAnsi="Times New Roman" w:cs="Times New Roman"/>
          <w:sz w:val="24"/>
          <w:szCs w:val="24"/>
          <w:lang w:val="en-US"/>
        </w:rPr>
        <w:t>automation</w:t>
      </w:r>
      <w:r w:rsidR="00682807" w:rsidRPr="00505A9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E24A2" w:rsidRPr="00505A98">
        <w:rPr>
          <w:rFonts w:ascii="Times New Roman" w:hAnsi="Times New Roman" w:cs="Times New Roman"/>
          <w:sz w:val="24"/>
          <w:szCs w:val="24"/>
          <w:lang w:val="en-US"/>
        </w:rPr>
        <w:t xml:space="preserve">Critically, he </w:t>
      </w:r>
      <w:r w:rsidR="00967604" w:rsidRPr="00505A98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="002E24A2" w:rsidRPr="00505A98">
        <w:rPr>
          <w:rFonts w:ascii="Times New Roman" w:hAnsi="Times New Roman" w:cs="Times New Roman"/>
          <w:sz w:val="24"/>
          <w:szCs w:val="24"/>
          <w:lang w:val="en-US"/>
        </w:rPr>
        <w:t xml:space="preserve">discusses two regions at the </w:t>
      </w:r>
      <w:r w:rsidR="00967604" w:rsidRPr="00505A98">
        <w:rPr>
          <w:rFonts w:ascii="Times New Roman" w:hAnsi="Times New Roman" w:cs="Times New Roman"/>
          <w:sz w:val="24"/>
          <w:szCs w:val="24"/>
          <w:lang w:val="en-US"/>
        </w:rPr>
        <w:t xml:space="preserve">right and top </w:t>
      </w:r>
      <w:r w:rsidR="002E24A2" w:rsidRPr="00505A98">
        <w:rPr>
          <w:rFonts w:ascii="Times New Roman" w:hAnsi="Times New Roman" w:cs="Times New Roman"/>
          <w:sz w:val="24"/>
          <w:szCs w:val="24"/>
          <w:lang w:val="en-US"/>
        </w:rPr>
        <w:t>edges of this diagram</w:t>
      </w:r>
      <w:r w:rsidR="00D6146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E24A2" w:rsidRPr="00505A98">
        <w:rPr>
          <w:rFonts w:ascii="Times New Roman" w:hAnsi="Times New Roman" w:cs="Times New Roman"/>
          <w:sz w:val="24"/>
          <w:szCs w:val="24"/>
          <w:lang w:val="en-US"/>
        </w:rPr>
        <w:t xml:space="preserve"> regions with ‘excessive automation’ and with ‘excessive human control’</w:t>
      </w:r>
      <w:r w:rsidR="00E937BD" w:rsidRPr="00505A9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81216" w:rsidRPr="00505A98">
        <w:rPr>
          <w:rFonts w:ascii="Times New Roman" w:hAnsi="Times New Roman" w:cs="Times New Roman"/>
          <w:sz w:val="24"/>
          <w:szCs w:val="24"/>
          <w:lang w:val="en-US"/>
        </w:rPr>
        <w:t>This made me think of</w:t>
      </w:r>
      <w:r w:rsidR="00967604" w:rsidRPr="00505A98">
        <w:rPr>
          <w:rFonts w:ascii="Times New Roman" w:hAnsi="Times New Roman" w:cs="Times New Roman"/>
          <w:sz w:val="24"/>
          <w:szCs w:val="24"/>
          <w:lang w:val="en-US"/>
        </w:rPr>
        <w:t xml:space="preserve"> Aristotle</w:t>
      </w:r>
      <w:r w:rsidR="00D614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1216" w:rsidRPr="00505A98">
        <w:rPr>
          <w:rFonts w:ascii="Times New Roman" w:hAnsi="Times New Roman" w:cs="Times New Roman"/>
          <w:sz w:val="24"/>
          <w:szCs w:val="24"/>
          <w:lang w:val="en-US"/>
        </w:rPr>
        <w:t xml:space="preserve">and his </w:t>
      </w:r>
      <w:r w:rsidR="00967604" w:rsidRPr="00505A98">
        <w:rPr>
          <w:rFonts w:ascii="Times New Roman" w:hAnsi="Times New Roman" w:cs="Times New Roman"/>
          <w:sz w:val="24"/>
          <w:szCs w:val="24"/>
          <w:lang w:val="en-US"/>
        </w:rPr>
        <w:t xml:space="preserve">invitation to find an appropriate mean: </w:t>
      </w:r>
      <w:r w:rsidR="000B16B9" w:rsidRPr="00505A98">
        <w:rPr>
          <w:rFonts w:ascii="Times New Roman" w:hAnsi="Times New Roman" w:cs="Times New Roman"/>
          <w:sz w:val="24"/>
          <w:szCs w:val="24"/>
          <w:lang w:val="en-US"/>
        </w:rPr>
        <w:t xml:space="preserve">in this case </w:t>
      </w:r>
      <w:r w:rsidR="00967604" w:rsidRPr="00505A98">
        <w:rPr>
          <w:rFonts w:ascii="Times New Roman" w:hAnsi="Times New Roman" w:cs="Times New Roman"/>
          <w:sz w:val="24"/>
          <w:szCs w:val="24"/>
          <w:lang w:val="en-US"/>
        </w:rPr>
        <w:t xml:space="preserve">between too little and too much human control, and between too little and too much computer automation. </w:t>
      </w:r>
    </w:p>
    <w:p w14:paraId="4C39DA06" w14:textId="40287164" w:rsidR="00EE5B9B" w:rsidRPr="00677CCE" w:rsidRDefault="00D6146E" w:rsidP="00E8010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937BD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This two-dimensional framework enables people </w:t>
      </w:r>
      <w:r w:rsidR="000B16B9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who are </w:t>
      </w:r>
      <w:r w:rsidR="00E937BD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involved in </w:t>
      </w:r>
      <w:r w:rsidR="000B16B9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937BD" w:rsidRPr="00677CCE">
        <w:rPr>
          <w:rFonts w:ascii="Times New Roman" w:hAnsi="Times New Roman" w:cs="Times New Roman"/>
          <w:sz w:val="24"/>
          <w:szCs w:val="24"/>
          <w:lang w:val="en-US"/>
        </w:rPr>
        <w:t>design, application and us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937BD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of AI systems 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discuss </w:t>
      </w:r>
      <w:r w:rsidR="00EE5B9B" w:rsidRPr="00677CCE">
        <w:rPr>
          <w:rFonts w:ascii="Times New Roman" w:hAnsi="Times New Roman" w:cs="Times New Roman"/>
          <w:sz w:val="24"/>
          <w:szCs w:val="24"/>
          <w:lang w:val="en-US"/>
        </w:rPr>
        <w:t>control and automation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7CCE">
        <w:rPr>
          <w:rFonts w:ascii="Times New Roman" w:hAnsi="Times New Roman" w:cs="Times New Roman"/>
          <w:sz w:val="24"/>
          <w:szCs w:val="24"/>
          <w:lang w:val="en-US"/>
        </w:rPr>
        <w:t>carefully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E5B9B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They can </w:t>
      </w:r>
      <w:r>
        <w:rPr>
          <w:rFonts w:ascii="Times New Roman" w:hAnsi="Times New Roman" w:cs="Times New Roman"/>
          <w:sz w:val="24"/>
          <w:szCs w:val="24"/>
          <w:lang w:val="en-US"/>
        </w:rPr>
        <w:t>look at</w:t>
      </w:r>
      <w:r w:rsidR="00EE5B9B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the framework and discuss options to go up or down (give people more or less control)</w:t>
      </w:r>
      <w:r w:rsidR="00A81216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E5B9B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or to go left or right (delegate more tasks to the system). </w:t>
      </w:r>
      <w:r w:rsidR="00EC531F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This gives </w:t>
      </w:r>
      <w:r w:rsidR="00A81216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them </w:t>
      </w:r>
      <w:r w:rsidR="00EC531F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more </w:t>
      </w:r>
      <w:r w:rsidR="00A81216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explicit and more </w:t>
      </w:r>
      <w:r w:rsidR="00EC531F" w:rsidRPr="00677CCE">
        <w:rPr>
          <w:rFonts w:ascii="Times New Roman" w:hAnsi="Times New Roman" w:cs="Times New Roman"/>
          <w:sz w:val="24"/>
          <w:szCs w:val="24"/>
          <w:lang w:val="en-US"/>
        </w:rPr>
        <w:t>nuanced options</w:t>
      </w:r>
      <w:r w:rsidR="00A81216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, compared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A81216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merely </w:t>
      </w:r>
      <w:r w:rsidR="00EC531F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going up or down </w:t>
      </w:r>
      <w:r w:rsidR="00A81216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EC531F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a one-dimensional </w:t>
      </w:r>
      <w:r w:rsidR="00A81216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scale of </w:t>
      </w:r>
      <w:r w:rsidR="00EC531F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so-called </w:t>
      </w:r>
      <w:r w:rsidR="00A81216" w:rsidRPr="00677CCE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EC531F" w:rsidRPr="00677CCE">
        <w:rPr>
          <w:rFonts w:ascii="Times New Roman" w:hAnsi="Times New Roman" w:cs="Times New Roman"/>
          <w:sz w:val="24"/>
          <w:szCs w:val="24"/>
          <w:lang w:val="en-US"/>
        </w:rPr>
        <w:t>autonomy</w:t>
      </w:r>
      <w:r w:rsidR="00A81216" w:rsidRPr="00677CCE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EC531F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10CB9969" w14:textId="2A34380B" w:rsidR="00CA4048" w:rsidRPr="00D6146E" w:rsidRDefault="00D6146E" w:rsidP="00E8010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E5B9B" w:rsidRPr="00D6146E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A81216" w:rsidRPr="00D6146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E5B9B" w:rsidRPr="00D6146E">
        <w:rPr>
          <w:rFonts w:ascii="Times New Roman" w:hAnsi="Times New Roman" w:cs="Times New Roman"/>
          <w:sz w:val="24"/>
          <w:szCs w:val="24"/>
          <w:lang w:val="en-US"/>
        </w:rPr>
        <w:t xml:space="preserve"> top-right quadrant, Shneiderman </w:t>
      </w:r>
      <w:r w:rsidR="00BA6CFC" w:rsidRPr="00D6146E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="00EE5B9B" w:rsidRPr="00D6146E">
        <w:rPr>
          <w:rFonts w:ascii="Times New Roman" w:hAnsi="Times New Roman" w:cs="Times New Roman"/>
          <w:sz w:val="24"/>
          <w:szCs w:val="24"/>
          <w:lang w:val="en-US"/>
        </w:rPr>
        <w:t xml:space="preserve">discusses </w:t>
      </w:r>
      <w:r w:rsidR="00A778B6" w:rsidRPr="00D6146E">
        <w:rPr>
          <w:rFonts w:ascii="Times New Roman" w:hAnsi="Times New Roman" w:cs="Times New Roman"/>
          <w:sz w:val="24"/>
          <w:szCs w:val="24"/>
          <w:lang w:val="en-US"/>
        </w:rPr>
        <w:t xml:space="preserve">reliability, safety, and trustworthiness. </w:t>
      </w:r>
      <w:r w:rsidR="00D65DE3" w:rsidRPr="00D6146E">
        <w:rPr>
          <w:rFonts w:ascii="Times New Roman" w:hAnsi="Times New Roman" w:cs="Times New Roman"/>
          <w:sz w:val="24"/>
          <w:szCs w:val="24"/>
          <w:lang w:val="en-US"/>
        </w:rPr>
        <w:t xml:space="preserve">He discusses these concepts in relation to </w:t>
      </w:r>
      <w:r w:rsidR="008A7FA3" w:rsidRPr="00D6146E">
        <w:rPr>
          <w:rFonts w:ascii="Times New Roman" w:hAnsi="Times New Roman" w:cs="Times New Roman"/>
          <w:sz w:val="24"/>
          <w:szCs w:val="24"/>
          <w:lang w:val="en-US"/>
        </w:rPr>
        <w:t xml:space="preserve">design and development processes </w:t>
      </w:r>
      <w:r w:rsidR="00A43DD4" w:rsidRPr="00D6146E">
        <w:rPr>
          <w:rFonts w:ascii="Times New Roman" w:hAnsi="Times New Roman" w:cs="Times New Roman"/>
          <w:sz w:val="24"/>
          <w:szCs w:val="24"/>
          <w:lang w:val="en-US"/>
        </w:rPr>
        <w:t>regularly</w:t>
      </w:r>
      <w:r w:rsidR="008A7FA3" w:rsidRPr="00D6146E">
        <w:rPr>
          <w:rFonts w:ascii="Times New Roman" w:hAnsi="Times New Roman" w:cs="Times New Roman"/>
          <w:sz w:val="24"/>
          <w:szCs w:val="24"/>
          <w:lang w:val="en-US"/>
        </w:rPr>
        <w:t xml:space="preserve"> used in the industry</w:t>
      </w:r>
      <w:r w:rsidR="00A43DD4" w:rsidRPr="00D6146E">
        <w:rPr>
          <w:rFonts w:ascii="Times New Roman" w:hAnsi="Times New Roman" w:cs="Times New Roman"/>
          <w:sz w:val="24"/>
          <w:szCs w:val="24"/>
          <w:lang w:val="en-US"/>
        </w:rPr>
        <w:t xml:space="preserve">. This adds </w:t>
      </w:r>
      <w:r w:rsidR="00B9135E" w:rsidRPr="00D6146E">
        <w:rPr>
          <w:rFonts w:ascii="Times New Roman" w:hAnsi="Times New Roman" w:cs="Times New Roman"/>
          <w:sz w:val="24"/>
          <w:szCs w:val="24"/>
          <w:lang w:val="en-US"/>
        </w:rPr>
        <w:t xml:space="preserve">greatly </w:t>
      </w:r>
      <w:r w:rsidR="00A43DD4" w:rsidRPr="00D6146E">
        <w:rPr>
          <w:rFonts w:ascii="Times New Roman" w:hAnsi="Times New Roman" w:cs="Times New Roman"/>
          <w:sz w:val="24"/>
          <w:szCs w:val="24"/>
          <w:lang w:val="en-US"/>
        </w:rPr>
        <w:t xml:space="preserve">to the </w:t>
      </w:r>
      <w:r w:rsidR="008A7FA3" w:rsidRPr="00D6146E">
        <w:rPr>
          <w:rFonts w:ascii="Times New Roman" w:hAnsi="Times New Roman" w:cs="Times New Roman"/>
          <w:sz w:val="24"/>
          <w:szCs w:val="24"/>
          <w:lang w:val="en-US"/>
        </w:rPr>
        <w:t xml:space="preserve">practical </w:t>
      </w:r>
      <w:r w:rsidR="00A43DD4" w:rsidRPr="00D6146E">
        <w:rPr>
          <w:rFonts w:ascii="Times New Roman" w:hAnsi="Times New Roman" w:cs="Times New Roman"/>
          <w:sz w:val="24"/>
          <w:szCs w:val="24"/>
          <w:lang w:val="en-US"/>
        </w:rPr>
        <w:t xml:space="preserve">applicability </w:t>
      </w:r>
      <w:r w:rsidR="008A7FA3" w:rsidRPr="00D6146E">
        <w:rPr>
          <w:rFonts w:ascii="Times New Roman" w:hAnsi="Times New Roman" w:cs="Times New Roman"/>
          <w:sz w:val="24"/>
          <w:szCs w:val="24"/>
          <w:lang w:val="en-US"/>
        </w:rPr>
        <w:t xml:space="preserve">of the book. </w:t>
      </w:r>
      <w:r w:rsidR="00FF257E" w:rsidRPr="00D6146E">
        <w:rPr>
          <w:rFonts w:ascii="Times New Roman" w:hAnsi="Times New Roman" w:cs="Times New Roman"/>
          <w:sz w:val="24"/>
          <w:szCs w:val="24"/>
          <w:lang w:val="en-US"/>
        </w:rPr>
        <w:t>He discusses r</w:t>
      </w:r>
      <w:r w:rsidR="008A7FA3" w:rsidRPr="00D6146E">
        <w:rPr>
          <w:rFonts w:ascii="Times New Roman" w:hAnsi="Times New Roman" w:cs="Times New Roman"/>
          <w:sz w:val="24"/>
          <w:szCs w:val="24"/>
          <w:lang w:val="en-US"/>
        </w:rPr>
        <w:t>eliability in relation to</w:t>
      </w:r>
      <w:r w:rsidR="00A371A2" w:rsidRPr="00D6146E">
        <w:rPr>
          <w:rFonts w:ascii="Times New Roman" w:hAnsi="Times New Roman" w:cs="Times New Roman"/>
          <w:sz w:val="24"/>
          <w:szCs w:val="24"/>
          <w:lang w:val="en-US"/>
        </w:rPr>
        <w:t xml:space="preserve"> project teams and their practices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8A7FA3" w:rsidRPr="00D6146E">
        <w:rPr>
          <w:rFonts w:ascii="Times New Roman" w:hAnsi="Times New Roman" w:cs="Times New Roman"/>
          <w:sz w:val="24"/>
          <w:szCs w:val="24"/>
          <w:lang w:val="en-US"/>
        </w:rPr>
        <w:t xml:space="preserve"> e.g., software engineering </w:t>
      </w:r>
      <w:r w:rsidR="008A7FA3" w:rsidRPr="00D6146E">
        <w:rPr>
          <w:rFonts w:ascii="Times New Roman" w:hAnsi="Times New Roman" w:cs="Times New Roman"/>
          <w:sz w:val="24"/>
          <w:szCs w:val="24"/>
          <w:lang w:val="en-US"/>
        </w:rPr>
        <w:lastRenderedPageBreak/>
        <w:t>workflows and verification and validation testing. Safety is linked to</w:t>
      </w:r>
      <w:r w:rsidR="00A371A2" w:rsidRPr="00D6146E">
        <w:rPr>
          <w:rFonts w:ascii="Times New Roman" w:hAnsi="Times New Roman" w:cs="Times New Roman"/>
          <w:sz w:val="24"/>
          <w:szCs w:val="24"/>
          <w:lang w:val="en-US"/>
        </w:rPr>
        <w:t xml:space="preserve"> the level of the organization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8A7FA3" w:rsidRPr="00D6146E">
        <w:rPr>
          <w:rFonts w:ascii="Times New Roman" w:hAnsi="Times New Roman" w:cs="Times New Roman"/>
          <w:sz w:val="24"/>
          <w:szCs w:val="24"/>
          <w:lang w:val="en-US"/>
        </w:rPr>
        <w:t xml:space="preserve"> e.g., </w:t>
      </w:r>
      <w:r w:rsidR="00A371A2" w:rsidRPr="00D6146E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8A7FA3" w:rsidRPr="00D6146E">
        <w:rPr>
          <w:rFonts w:ascii="Times New Roman" w:hAnsi="Times New Roman" w:cs="Times New Roman"/>
          <w:sz w:val="24"/>
          <w:szCs w:val="24"/>
          <w:lang w:val="en-US"/>
        </w:rPr>
        <w:t xml:space="preserve">leadership’s commitment to safety,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8A7FA3" w:rsidRPr="00D6146E">
        <w:rPr>
          <w:rFonts w:ascii="Times New Roman" w:hAnsi="Times New Roman" w:cs="Times New Roman"/>
          <w:sz w:val="24"/>
          <w:szCs w:val="24"/>
          <w:lang w:val="en-US"/>
        </w:rPr>
        <w:t>reporting failures or near misses.</w:t>
      </w:r>
      <w:r w:rsidR="00C704F3" w:rsidRPr="00D6146E">
        <w:rPr>
          <w:rFonts w:ascii="Times New Roman" w:hAnsi="Times New Roman" w:cs="Times New Roman"/>
          <w:sz w:val="24"/>
          <w:szCs w:val="24"/>
          <w:lang w:val="en-US"/>
        </w:rPr>
        <w:t xml:space="preserve"> And trustworthiness is discussed in the context of</w:t>
      </w:r>
      <w:r w:rsidR="00CF7467" w:rsidRPr="00D6146E">
        <w:rPr>
          <w:rFonts w:ascii="Times New Roman" w:hAnsi="Times New Roman" w:cs="Times New Roman"/>
          <w:sz w:val="24"/>
          <w:szCs w:val="24"/>
          <w:lang w:val="en-US"/>
        </w:rPr>
        <w:t xml:space="preserve"> specific industries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8751CB" w:rsidRPr="00D6146E">
        <w:rPr>
          <w:rFonts w:ascii="Times New Roman" w:hAnsi="Times New Roman" w:cs="Times New Roman"/>
          <w:sz w:val="24"/>
          <w:szCs w:val="24"/>
          <w:lang w:val="en-US"/>
        </w:rPr>
        <w:t xml:space="preserve"> e.g., </w:t>
      </w:r>
      <w:r w:rsidR="00CF7467" w:rsidRPr="00D6146E">
        <w:rPr>
          <w:rFonts w:ascii="Times New Roman" w:hAnsi="Times New Roman" w:cs="Times New Roman"/>
          <w:sz w:val="24"/>
          <w:szCs w:val="24"/>
          <w:lang w:val="en-US"/>
        </w:rPr>
        <w:t xml:space="preserve">ways to organize </w:t>
      </w:r>
      <w:r w:rsidR="008751CB" w:rsidRPr="00D6146E">
        <w:rPr>
          <w:rFonts w:ascii="Times New Roman" w:hAnsi="Times New Roman" w:cs="Times New Roman"/>
          <w:sz w:val="24"/>
          <w:szCs w:val="24"/>
          <w:lang w:val="en-US"/>
        </w:rPr>
        <w:t xml:space="preserve">external audits, and recommendations and best practices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8751CB" w:rsidRPr="00D6146E">
        <w:rPr>
          <w:rFonts w:ascii="Times New Roman" w:hAnsi="Times New Roman" w:cs="Times New Roman"/>
          <w:sz w:val="24"/>
          <w:szCs w:val="24"/>
          <w:lang w:val="en-US"/>
        </w:rPr>
        <w:t xml:space="preserve"> professional organizations.</w:t>
      </w:r>
      <w:r w:rsidR="00EC531F" w:rsidRPr="00D614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2C2EA9D" w14:textId="4317A3BD" w:rsidR="007A3A21" w:rsidRPr="00677CCE" w:rsidRDefault="00D6146E" w:rsidP="00E8010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CF7467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Furthermore, </w:t>
      </w:r>
      <w:proofErr w:type="spellStart"/>
      <w:r w:rsidR="00CF7467" w:rsidRPr="00677CC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47C8F" w:rsidRPr="00677CCE">
        <w:rPr>
          <w:rFonts w:ascii="Times New Roman" w:hAnsi="Times New Roman" w:cs="Times New Roman"/>
          <w:sz w:val="24"/>
          <w:szCs w:val="24"/>
          <w:lang w:val="en-US"/>
        </w:rPr>
        <w:t>hneiderman</w:t>
      </w:r>
      <w:proofErr w:type="spellEnd"/>
      <w:r w:rsidR="00B47C8F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7467" w:rsidRPr="00677CCE">
        <w:rPr>
          <w:rFonts w:ascii="Times New Roman" w:hAnsi="Times New Roman" w:cs="Times New Roman"/>
          <w:sz w:val="24"/>
          <w:szCs w:val="24"/>
          <w:lang w:val="en-US"/>
        </w:rPr>
        <w:t>distinguishes</w:t>
      </w:r>
      <w:r w:rsidR="00B47C8F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6A39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three </w:t>
      </w:r>
      <w:r w:rsidR="00B47C8F" w:rsidRPr="00677CCE">
        <w:rPr>
          <w:rFonts w:ascii="Times New Roman" w:hAnsi="Times New Roman" w:cs="Times New Roman"/>
          <w:sz w:val="24"/>
          <w:szCs w:val="24"/>
          <w:lang w:val="en-US"/>
        </w:rPr>
        <w:t>categories of applications</w:t>
      </w:r>
      <w:r w:rsidR="00146A39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 w:rsidR="00B47C8F" w:rsidRPr="00677CCE">
        <w:rPr>
          <w:rFonts w:ascii="Times New Roman" w:hAnsi="Times New Roman" w:cs="Times New Roman"/>
          <w:sz w:val="24"/>
          <w:szCs w:val="24"/>
          <w:lang w:val="en-US"/>
        </w:rPr>
        <w:t>different levels of risks</w:t>
      </w:r>
      <w:r w:rsidR="00146A39" w:rsidRPr="00677CC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B47C8F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consumer and professional applications</w:t>
      </w:r>
      <w:r w:rsidR="006C229F" w:rsidRPr="00677CCE">
        <w:rPr>
          <w:rFonts w:ascii="Times New Roman" w:hAnsi="Times New Roman" w:cs="Times New Roman"/>
          <w:sz w:val="24"/>
          <w:szCs w:val="24"/>
          <w:lang w:val="en-US"/>
        </w:rPr>
        <w:t>, such as recommender systems, e-commerce services, social media platforms, and search engines (low-risk); consequential applications in medical, legal, environmental, or financial systems that can bring substantial benefits and harms (medium-risk); and life-critical applications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C229F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such as cars, airplanes, trains, military systems, pacemakers,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C229F" w:rsidRPr="00677CCE">
        <w:rPr>
          <w:rFonts w:ascii="Times New Roman" w:hAnsi="Times New Roman" w:cs="Times New Roman"/>
          <w:sz w:val="24"/>
          <w:szCs w:val="24"/>
          <w:lang w:val="en-US"/>
        </w:rPr>
        <w:t>intensive care units</w:t>
      </w:r>
      <w:r w:rsidR="00B47C8F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229F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(high-risk) </w:t>
      </w:r>
      <w:r w:rsidR="00B47C8F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(p.79). </w:t>
      </w:r>
      <w:r w:rsidR="006C229F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I would have liked to read more about </w:t>
      </w:r>
      <w:r w:rsidR="003D5113" w:rsidRPr="00677CCE">
        <w:rPr>
          <w:rFonts w:ascii="Times New Roman" w:hAnsi="Times New Roman" w:cs="Times New Roman"/>
          <w:sz w:val="24"/>
          <w:szCs w:val="24"/>
          <w:lang w:val="en-US"/>
        </w:rPr>
        <w:t>these categories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particularly about</w:t>
      </w:r>
      <w:r w:rsidR="00D21165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3D5113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upcoming E</w:t>
      </w:r>
      <w:r w:rsidR="00D21165" w:rsidRPr="00677CCE">
        <w:rPr>
          <w:rFonts w:ascii="Times New Roman" w:hAnsi="Times New Roman" w:cs="Times New Roman"/>
          <w:sz w:val="24"/>
          <w:szCs w:val="24"/>
          <w:lang w:val="en-US"/>
        </w:rPr>
        <w:t>uropean Union’s</w:t>
      </w:r>
      <w:r w:rsidR="000E58BD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58BD" w:rsidRPr="00677CCE">
        <w:rPr>
          <w:rFonts w:ascii="Times New Roman" w:hAnsi="Times New Roman" w:cs="Times New Roman"/>
          <w:i/>
          <w:iCs/>
          <w:sz w:val="24"/>
          <w:szCs w:val="24"/>
          <w:lang w:val="en-US"/>
        </w:rPr>
        <w:t>AI Act</w:t>
      </w:r>
      <w:r w:rsidR="000E58BD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21165" w:rsidRPr="00677CCE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="00B9135E" w:rsidRPr="00677CCE">
        <w:rPr>
          <w:rFonts w:ascii="Times New Roman" w:hAnsi="Times New Roman" w:cs="Times New Roman"/>
          <w:sz w:val="24"/>
          <w:szCs w:val="24"/>
          <w:lang w:val="en-US"/>
        </w:rPr>
        <w:t>, for better or for worse,</w:t>
      </w:r>
      <w:r w:rsidR="00146A39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58BD" w:rsidRPr="00677CCE">
        <w:rPr>
          <w:rFonts w:ascii="Times New Roman" w:hAnsi="Times New Roman" w:cs="Times New Roman"/>
          <w:sz w:val="24"/>
          <w:szCs w:val="24"/>
          <w:lang w:val="en-US"/>
        </w:rPr>
        <w:t>also works with risk categories</w:t>
      </w:r>
      <w:r w:rsidR="00D21165" w:rsidRPr="00677CCE">
        <w:rPr>
          <w:rFonts w:ascii="Times New Roman" w:hAnsi="Times New Roman" w:cs="Times New Roman"/>
          <w:sz w:val="24"/>
          <w:szCs w:val="24"/>
          <w:lang w:val="en-US"/>
        </w:rPr>
        <w:t>: unacceptable risk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21165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high risk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21165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limited risk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21165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and minimal or no risk</w:t>
      </w:r>
      <w:r w:rsidR="00646190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(European Commission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46190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2022).</w:t>
      </w:r>
    </w:p>
    <w:p w14:paraId="5EB72173" w14:textId="72A9790E" w:rsidR="00EF4565" w:rsidRPr="00677CCE" w:rsidRDefault="00D6146E" w:rsidP="00E8010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7A3A21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In addition, it occurred to me that the examples Shneiderman gives are skewed towards </w:t>
      </w:r>
      <w:r w:rsidR="00B47C8F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the low-risk category: </w:t>
      </w:r>
      <w:r w:rsidR="00CA4048" w:rsidRPr="00677CCE">
        <w:rPr>
          <w:rFonts w:ascii="Times New Roman" w:hAnsi="Times New Roman" w:cs="Times New Roman"/>
          <w:sz w:val="24"/>
          <w:szCs w:val="24"/>
          <w:lang w:val="en-US"/>
        </w:rPr>
        <w:t>a thermostat (p.72), household appliances (p.73), and digital cameras (p.74).</w:t>
      </w:r>
      <w:r w:rsidR="006C229F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2D60">
        <w:rPr>
          <w:rFonts w:ascii="Times New Roman" w:hAnsi="Times New Roman" w:cs="Times New Roman"/>
          <w:sz w:val="24"/>
          <w:szCs w:val="24"/>
          <w:lang w:val="en-US"/>
        </w:rPr>
        <w:t>Elsewhere, t</w:t>
      </w:r>
      <w:r w:rsidR="007A3A21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here are many </w:t>
      </w:r>
      <w:r w:rsidR="00E92D60">
        <w:rPr>
          <w:rFonts w:ascii="Times New Roman" w:hAnsi="Times New Roman" w:cs="Times New Roman"/>
          <w:sz w:val="24"/>
          <w:szCs w:val="24"/>
          <w:lang w:val="en-US"/>
        </w:rPr>
        <w:t xml:space="preserve">other </w:t>
      </w:r>
      <w:r w:rsidR="007A3A21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examples of </w:t>
      </w:r>
      <w:proofErr w:type="gramStart"/>
      <w:r w:rsidR="007A3A21" w:rsidRPr="00677CCE">
        <w:rPr>
          <w:rFonts w:ascii="Times New Roman" w:hAnsi="Times New Roman" w:cs="Times New Roman"/>
          <w:sz w:val="24"/>
          <w:szCs w:val="24"/>
          <w:lang w:val="en-US"/>
        </w:rPr>
        <w:t>low risk</w:t>
      </w:r>
      <w:proofErr w:type="gramEnd"/>
      <w:r w:rsidR="007A3A21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applications</w:t>
      </w:r>
      <w:r w:rsidR="00E92D60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7A3A21" w:rsidRPr="00677CCE">
        <w:rPr>
          <w:rFonts w:ascii="Times New Roman" w:hAnsi="Times New Roman" w:cs="Times New Roman"/>
          <w:sz w:val="24"/>
          <w:szCs w:val="24"/>
          <w:lang w:val="en-US"/>
        </w:rPr>
        <w:t>the AIBO robot dog AIBO</w:t>
      </w:r>
      <w:r w:rsidR="00E92D6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A3A21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the Roomba vacuum cleaner Roomba</w:t>
      </w:r>
      <w:r w:rsidR="00E92D60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="007A3A21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and few examples of medium or high risk applications</w:t>
      </w:r>
      <w:r w:rsidR="00E92D60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AC57BF" w:rsidRPr="00677CCE">
        <w:rPr>
          <w:rFonts w:ascii="Times New Roman" w:hAnsi="Times New Roman" w:cs="Times New Roman"/>
          <w:sz w:val="24"/>
          <w:szCs w:val="24"/>
          <w:lang w:val="en-US"/>
        </w:rPr>
        <w:t>a surgical system (p.109)</w:t>
      </w:r>
      <w:r w:rsidR="00E92D60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146A39" w:rsidRPr="00677CCE">
        <w:rPr>
          <w:rFonts w:ascii="Times New Roman" w:hAnsi="Times New Roman" w:cs="Times New Roman"/>
          <w:sz w:val="24"/>
          <w:szCs w:val="24"/>
          <w:lang w:val="en-US"/>
        </w:rPr>
        <w:t>and societal impacts of the application of AI systems</w:t>
      </w:r>
      <w:r w:rsidR="00E92D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6A39" w:rsidRPr="00677CCE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E92D60">
        <w:rPr>
          <w:rFonts w:ascii="Times New Roman" w:hAnsi="Times New Roman" w:cs="Times New Roman"/>
          <w:sz w:val="24"/>
          <w:szCs w:val="24"/>
          <w:lang w:val="en-US"/>
        </w:rPr>
        <w:t>, say,</w:t>
      </w:r>
      <w:r w:rsidR="00146A39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employment (pp.33-7). </w:t>
      </w:r>
      <w:r w:rsidR="006C229F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6B4A64" w:rsidRPr="00677CCE">
        <w:rPr>
          <w:rFonts w:ascii="Times New Roman" w:hAnsi="Times New Roman" w:cs="Times New Roman"/>
          <w:sz w:val="24"/>
          <w:szCs w:val="24"/>
          <w:lang w:val="en-US"/>
        </w:rPr>
        <w:t>see</w:t>
      </w:r>
      <w:r w:rsidR="00146A39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this as </w:t>
      </w:r>
      <w:r w:rsidR="006C229F" w:rsidRPr="00677CCE">
        <w:rPr>
          <w:rFonts w:ascii="Times New Roman" w:hAnsi="Times New Roman" w:cs="Times New Roman"/>
          <w:sz w:val="24"/>
          <w:szCs w:val="24"/>
          <w:lang w:val="en-US"/>
        </w:rPr>
        <w:t>a missed opportunity</w:t>
      </w:r>
      <w:r w:rsidR="00146A39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. I would like to </w:t>
      </w:r>
      <w:r w:rsidR="00E92D60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="00146A39" w:rsidRPr="00677CCE">
        <w:rPr>
          <w:rFonts w:ascii="Times New Roman" w:hAnsi="Times New Roman" w:cs="Times New Roman"/>
          <w:sz w:val="24"/>
          <w:szCs w:val="24"/>
          <w:lang w:val="en-US"/>
        </w:rPr>
        <w:t>see</w:t>
      </w:r>
      <w:r w:rsidR="00E92D6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46A39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more examples and discussions of </w:t>
      </w:r>
      <w:r w:rsidR="006B4A64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HCAI applications with </w:t>
      </w:r>
      <w:r w:rsidR="00146A39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medium </w:t>
      </w:r>
      <w:r w:rsidR="006B4A64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146A39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high risk. </w:t>
      </w:r>
    </w:p>
    <w:p w14:paraId="0A72AF98" w14:textId="57CC5508" w:rsidR="00146A39" w:rsidRPr="00677CCE" w:rsidRDefault="00E92D60" w:rsidP="00E8010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424C42" w:rsidRPr="00677CCE">
        <w:rPr>
          <w:rFonts w:ascii="Times New Roman" w:hAnsi="Times New Roman" w:cs="Times New Roman"/>
          <w:sz w:val="24"/>
          <w:szCs w:val="24"/>
          <w:lang w:val="en-US"/>
        </w:rPr>
        <w:t>Part 3</w:t>
      </w:r>
      <w:r w:rsidR="003A097A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422F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introduces and discusses </w:t>
      </w:r>
      <w:r w:rsidR="0024766F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four </w:t>
      </w:r>
      <w:r w:rsidR="00450473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design metaphors: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50473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ntelligent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50473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gents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50473" w:rsidRPr="00677CCE">
        <w:rPr>
          <w:rFonts w:ascii="Times New Roman" w:hAnsi="Times New Roman" w:cs="Times New Roman"/>
          <w:sz w:val="24"/>
          <w:szCs w:val="24"/>
          <w:lang w:val="en-US"/>
        </w:rPr>
        <w:t>upertools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50473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50473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eammates and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50473" w:rsidRPr="00677CCE">
        <w:rPr>
          <w:rFonts w:ascii="Times New Roman" w:hAnsi="Times New Roman" w:cs="Times New Roman"/>
          <w:sz w:val="24"/>
          <w:szCs w:val="24"/>
          <w:lang w:val="en-US"/>
        </w:rPr>
        <w:t>ele-bots</w:t>
      </w:r>
      <w:r>
        <w:rPr>
          <w:rFonts w:ascii="Times New Roman" w:hAnsi="Times New Roman" w:cs="Times New Roman"/>
          <w:sz w:val="24"/>
          <w:szCs w:val="24"/>
          <w:lang w:val="en-US"/>
        </w:rPr>
        <w:t>, a</w:t>
      </w:r>
      <w:r w:rsidR="00450473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ssured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50473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utonomy and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50473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ontrol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50473" w:rsidRPr="00677CCE">
        <w:rPr>
          <w:rFonts w:ascii="Times New Roman" w:hAnsi="Times New Roman" w:cs="Times New Roman"/>
          <w:sz w:val="24"/>
          <w:szCs w:val="24"/>
          <w:lang w:val="en-US"/>
        </w:rPr>
        <w:t>enters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50473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50473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ocial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450473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obots and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50473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ctive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50473" w:rsidRPr="00677CCE">
        <w:rPr>
          <w:rFonts w:ascii="Times New Roman" w:hAnsi="Times New Roman" w:cs="Times New Roman"/>
          <w:sz w:val="24"/>
          <w:szCs w:val="24"/>
          <w:lang w:val="en-US"/>
        </w:rPr>
        <w:t>ppliances.</w:t>
      </w:r>
      <w:r w:rsidR="00695E2B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I found these categories a bit confusing.</w:t>
      </w:r>
      <w:r w:rsidR="00146A39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5A7D4E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here can be different applications </w:t>
      </w:r>
      <w:r w:rsidR="000F116E" w:rsidRPr="00677CCE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5A7D4E" w:rsidRPr="00677CCE">
        <w:rPr>
          <w:rFonts w:ascii="Times New Roman" w:hAnsi="Times New Roman" w:cs="Times New Roman"/>
          <w:sz w:val="24"/>
          <w:szCs w:val="24"/>
          <w:lang w:val="en-US"/>
        </w:rPr>
        <w:t>in one category</w:t>
      </w:r>
      <w:r w:rsidR="00146A39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; e.g., an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46A39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ntelligent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46A39" w:rsidRPr="00677CCE">
        <w:rPr>
          <w:rFonts w:ascii="Times New Roman" w:hAnsi="Times New Roman" w:cs="Times New Roman"/>
          <w:sz w:val="24"/>
          <w:szCs w:val="24"/>
          <w:lang w:val="en-US"/>
        </w:rPr>
        <w:t>gent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116E" w:rsidRPr="00677CCE">
        <w:rPr>
          <w:rFonts w:ascii="Times New Roman" w:hAnsi="Times New Roman" w:cs="Times New Roman"/>
          <w:sz w:val="24"/>
          <w:szCs w:val="24"/>
          <w:lang w:val="en-US"/>
        </w:rPr>
        <w:t>whic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 </w:t>
      </w:r>
      <w:r w:rsidR="00146A39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is like a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46A39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hinking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146A39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achine, </w:t>
      </w:r>
      <w:r w:rsidR="000F116E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and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46A39" w:rsidRPr="00677CCE">
        <w:rPr>
          <w:rFonts w:ascii="Times New Roman" w:hAnsi="Times New Roman" w:cs="Times New Roman"/>
          <w:sz w:val="24"/>
          <w:szCs w:val="24"/>
          <w:lang w:val="en-US"/>
        </w:rPr>
        <w:t>upertool</w:t>
      </w:r>
      <w:proofErr w:type="spellEnd"/>
      <w:r w:rsidR="000F116E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which </w:t>
      </w:r>
      <w:r w:rsidR="00146A39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is meant to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46A39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xtend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46A39" w:rsidRPr="00677CCE">
        <w:rPr>
          <w:rFonts w:ascii="Times New Roman" w:hAnsi="Times New Roman" w:cs="Times New Roman"/>
          <w:sz w:val="24"/>
          <w:szCs w:val="24"/>
          <w:lang w:val="en-US"/>
        </w:rPr>
        <w:t>bilities</w:t>
      </w:r>
      <w:r w:rsidR="000F116E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(Figure 11.1, on p.90)</w:t>
      </w:r>
      <w:r w:rsidR="00146A39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F294D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I understand </w:t>
      </w:r>
      <w:r w:rsidR="00906CF6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agents and tools </w:t>
      </w:r>
      <w:r w:rsidR="003F294D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647604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rather </w:t>
      </w:r>
      <w:r w:rsidR="00146A39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different. </w:t>
      </w:r>
      <w:r w:rsidR="00906CF6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I associate </w:t>
      </w:r>
      <w:r w:rsidR="00906CF6" w:rsidRPr="00E92D60">
        <w:rPr>
          <w:rFonts w:ascii="Times New Roman" w:hAnsi="Times New Roman" w:cs="Times New Roman"/>
          <w:sz w:val="24"/>
          <w:szCs w:val="24"/>
          <w:lang w:val="en-US"/>
        </w:rPr>
        <w:t>agents</w:t>
      </w:r>
      <w:r w:rsidR="00906CF6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with machines that have some </w:t>
      </w:r>
      <w:r w:rsidR="00146A39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type of </w:t>
      </w:r>
      <w:r w:rsidR="00906CF6" w:rsidRPr="00677CCE">
        <w:rPr>
          <w:rFonts w:ascii="Times New Roman" w:hAnsi="Times New Roman" w:cs="Times New Roman"/>
          <w:sz w:val="24"/>
          <w:szCs w:val="24"/>
          <w:lang w:val="en-US"/>
        </w:rPr>
        <w:t>agency</w:t>
      </w:r>
      <w:r w:rsidR="003F294D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146A39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and I </w:t>
      </w:r>
      <w:r w:rsidR="003F294D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associate </w:t>
      </w:r>
      <w:r w:rsidR="00906CF6" w:rsidRPr="00E92D60">
        <w:rPr>
          <w:rFonts w:ascii="Times New Roman" w:hAnsi="Times New Roman" w:cs="Times New Roman"/>
          <w:sz w:val="24"/>
          <w:szCs w:val="24"/>
          <w:lang w:val="en-US"/>
        </w:rPr>
        <w:t>tools</w:t>
      </w:r>
      <w:r w:rsidR="00906CF6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with people’s agency</w:t>
      </w:r>
      <w:r w:rsidR="00146A39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F294D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which can be </w:t>
      </w:r>
      <w:r w:rsidR="00906CF6" w:rsidRPr="00677CCE">
        <w:rPr>
          <w:rFonts w:ascii="Times New Roman" w:hAnsi="Times New Roman" w:cs="Times New Roman"/>
          <w:sz w:val="24"/>
          <w:szCs w:val="24"/>
          <w:lang w:val="en-US"/>
        </w:rPr>
        <w:t>enlarg</w:t>
      </w:r>
      <w:r w:rsidR="00146A39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ed by tools. </w:t>
      </w:r>
      <w:r w:rsidR="00091B39" w:rsidRPr="00677CCE">
        <w:rPr>
          <w:rFonts w:ascii="Times New Roman" w:hAnsi="Times New Roman" w:cs="Times New Roman"/>
          <w:sz w:val="24"/>
          <w:szCs w:val="24"/>
          <w:lang w:val="en-US"/>
        </w:rPr>
        <w:t>Moreover, I wonder how the</w:t>
      </w:r>
      <w:r w:rsidR="00146A39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se metaphors </w:t>
      </w:r>
      <w:r w:rsidR="006C04B0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146A39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fit the </w:t>
      </w:r>
      <w:r w:rsidR="00906CF6" w:rsidRPr="00677CCE">
        <w:rPr>
          <w:rFonts w:ascii="Times New Roman" w:hAnsi="Times New Roman" w:cs="Times New Roman"/>
          <w:sz w:val="24"/>
          <w:szCs w:val="24"/>
          <w:lang w:val="en-US"/>
        </w:rPr>
        <w:t>HCAI framework</w:t>
      </w:r>
      <w:r w:rsidR="00091B39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06CF6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Can we map the </w:t>
      </w:r>
      <w:r w:rsidR="00146A39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metaphors </w:t>
      </w:r>
      <w:r w:rsidR="00906CF6" w:rsidRPr="00677CCE">
        <w:rPr>
          <w:rFonts w:ascii="Times New Roman" w:hAnsi="Times New Roman" w:cs="Times New Roman"/>
          <w:sz w:val="24"/>
          <w:szCs w:val="24"/>
          <w:lang w:val="en-US"/>
        </w:rPr>
        <w:t>into th</w:t>
      </w:r>
      <w:r w:rsidR="00091B39" w:rsidRPr="00677CCE">
        <w:rPr>
          <w:rFonts w:ascii="Times New Roman" w:hAnsi="Times New Roman" w:cs="Times New Roman"/>
          <w:sz w:val="24"/>
          <w:szCs w:val="24"/>
          <w:lang w:val="en-US"/>
        </w:rPr>
        <w:t>e four quadrants</w:t>
      </w:r>
      <w:r w:rsidR="00906CF6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06CF6" w:rsidRPr="00677CCE">
        <w:rPr>
          <w:rFonts w:ascii="Times New Roman" w:hAnsi="Times New Roman" w:cs="Times New Roman"/>
          <w:sz w:val="24"/>
          <w:szCs w:val="24"/>
          <w:lang w:val="en-US"/>
        </w:rPr>
        <w:t>upertools</w:t>
      </w:r>
      <w:proofErr w:type="spellEnd"/>
      <w:r w:rsidR="00106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1B39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="00906CF6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higher human control than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06CF6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ocial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906CF6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obots? Or do </w:t>
      </w:r>
      <w:r w:rsidR="0010631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06CF6" w:rsidRPr="00677CCE">
        <w:rPr>
          <w:rFonts w:ascii="Times New Roman" w:hAnsi="Times New Roman" w:cs="Times New Roman"/>
          <w:sz w:val="24"/>
          <w:szCs w:val="24"/>
          <w:lang w:val="en-US"/>
        </w:rPr>
        <w:t>ele-bots</w:t>
      </w:r>
      <w:r w:rsidR="00106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1B39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="00906CF6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less computer automation than </w:t>
      </w:r>
      <w:r w:rsidR="0010631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06CF6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ssured </w:t>
      </w:r>
      <w:r w:rsidR="0010631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06CF6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utonomy? </w:t>
      </w:r>
      <w:r w:rsidR="004D3018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I notice that </w:t>
      </w:r>
      <w:r w:rsidR="008467E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A325D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ocial </w:t>
      </w:r>
      <w:r w:rsidR="008467E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A325D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obots and </w:t>
      </w:r>
      <w:r w:rsidR="008467E5">
        <w:rPr>
          <w:rFonts w:ascii="Times New Roman" w:hAnsi="Times New Roman" w:cs="Times New Roman"/>
          <w:sz w:val="24"/>
          <w:szCs w:val="24"/>
          <w:lang w:val="en-US"/>
        </w:rPr>
        <w:t>ac</w:t>
      </w:r>
      <w:r w:rsidR="00DA325D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tive </w:t>
      </w:r>
      <w:r w:rsidR="008467E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A325D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ppliances </w:t>
      </w:r>
      <w:r w:rsidR="008467E5">
        <w:rPr>
          <w:rFonts w:ascii="Times New Roman" w:hAnsi="Times New Roman" w:cs="Times New Roman"/>
          <w:sz w:val="24"/>
          <w:szCs w:val="24"/>
          <w:lang w:val="en-US"/>
        </w:rPr>
        <w:t>receive</w:t>
      </w:r>
      <w:r w:rsidR="00C56FC2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5315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more attention than the other </w:t>
      </w:r>
      <w:r w:rsidR="00DA325D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three </w:t>
      </w:r>
      <w:r w:rsidR="00DB5315" w:rsidRPr="00677CCE">
        <w:rPr>
          <w:rFonts w:ascii="Times New Roman" w:hAnsi="Times New Roman" w:cs="Times New Roman"/>
          <w:sz w:val="24"/>
          <w:szCs w:val="24"/>
          <w:lang w:val="en-US"/>
        </w:rPr>
        <w:t>metaphors (20 pages</w:t>
      </w:r>
      <w:r w:rsidR="008467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325D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compared </w:t>
      </w:r>
      <w:r w:rsidR="008467E5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DB5315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6949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five or six pages </w:t>
      </w:r>
      <w:r w:rsidR="00DA325D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DB5315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the other </w:t>
      </w:r>
      <w:r w:rsidR="00DA325D" w:rsidRPr="00677CCE">
        <w:rPr>
          <w:rFonts w:ascii="Times New Roman" w:hAnsi="Times New Roman" w:cs="Times New Roman"/>
          <w:sz w:val="24"/>
          <w:szCs w:val="24"/>
          <w:lang w:val="en-US"/>
        </w:rPr>
        <w:t>metaphors</w:t>
      </w:r>
      <w:r w:rsidR="00DB5315" w:rsidRPr="00677CC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F687F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14:paraId="6ABA444B" w14:textId="284D153C" w:rsidR="004B2B5E" w:rsidRPr="00677CCE" w:rsidRDefault="008467E5" w:rsidP="00E8010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 w:rsidR="0020665F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146A39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found myself </w:t>
      </w:r>
      <w:r w:rsidR="0020665F" w:rsidRPr="00677CCE">
        <w:rPr>
          <w:rFonts w:ascii="Times New Roman" w:hAnsi="Times New Roman" w:cs="Times New Roman"/>
          <w:sz w:val="24"/>
          <w:szCs w:val="24"/>
          <w:lang w:val="en-US"/>
        </w:rPr>
        <w:t>specula</w:t>
      </w:r>
      <w:r w:rsidR="00146A39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ting about </w:t>
      </w:r>
      <w:r w:rsidR="0020665F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interesting </w:t>
      </w:r>
      <w:r w:rsidR="005C5239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links </w:t>
      </w:r>
      <w:r w:rsidR="00146A39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20665F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could have been made to the </w:t>
      </w:r>
      <w:r w:rsidR="00146A39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field </w:t>
      </w:r>
      <w:r w:rsidR="0020665F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of cybernetics, which emphasizes the complex </w:t>
      </w:r>
      <w:r w:rsidR="00146A39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and interactive </w:t>
      </w:r>
      <w:r w:rsidR="005E78E2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relationships </w:t>
      </w:r>
      <w:r w:rsidR="0020665F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between people and machines and the world, and to fields adjacent to HCI, </w:t>
      </w:r>
      <w:r>
        <w:rPr>
          <w:rFonts w:ascii="Times New Roman" w:hAnsi="Times New Roman" w:cs="Times New Roman"/>
          <w:sz w:val="24"/>
          <w:szCs w:val="24"/>
          <w:lang w:val="en-US"/>
        </w:rPr>
        <w:t>such as c</w:t>
      </w:r>
      <w:r w:rsidR="0020665F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omputer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0665F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upported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0665F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ooperative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20665F" w:rsidRPr="00677CCE">
        <w:rPr>
          <w:rFonts w:ascii="Times New Roman" w:hAnsi="Times New Roman" w:cs="Times New Roman"/>
          <w:sz w:val="24"/>
          <w:szCs w:val="24"/>
          <w:lang w:val="en-US"/>
        </w:rPr>
        <w:t>ork</w:t>
      </w:r>
      <w:r w:rsidR="00482DC6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(CSCW)</w:t>
      </w:r>
      <w:r w:rsidR="005C5239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, which is concerned with </w:t>
      </w:r>
      <w:r w:rsidR="005E78E2" w:rsidRPr="00677CCE">
        <w:rPr>
          <w:rFonts w:ascii="Times New Roman" w:hAnsi="Times New Roman" w:cs="Times New Roman"/>
          <w:sz w:val="24"/>
          <w:szCs w:val="24"/>
          <w:lang w:val="en-US"/>
        </w:rPr>
        <w:t>ways in which technology can support people work</w:t>
      </w:r>
      <w:r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5E78E2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5239" w:rsidRPr="00677CCE">
        <w:rPr>
          <w:rFonts w:ascii="Times New Roman" w:hAnsi="Times New Roman" w:cs="Times New Roman"/>
          <w:sz w:val="24"/>
          <w:szCs w:val="24"/>
          <w:lang w:val="en-US"/>
        </w:rPr>
        <w:t>together</w:t>
      </w:r>
      <w:r w:rsidR="0020665F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. I </w:t>
      </w:r>
      <w:r w:rsidR="005C5239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guess </w:t>
      </w:r>
      <w:r w:rsidR="0020665F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5C5239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such links could help readers to </w:t>
      </w:r>
      <w:r w:rsidR="0020665F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understand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better </w:t>
      </w:r>
      <w:r w:rsidR="0020665F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the ways in which AI systems are </w:t>
      </w:r>
      <w:r w:rsidR="00976AE9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deployed </w:t>
      </w:r>
      <w:r w:rsidR="0020665F" w:rsidRPr="00677CCE">
        <w:rPr>
          <w:rFonts w:ascii="Times New Roman" w:hAnsi="Times New Roman" w:cs="Times New Roman"/>
          <w:sz w:val="24"/>
          <w:szCs w:val="24"/>
          <w:lang w:val="en-US"/>
        </w:rPr>
        <w:t>in practice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C5239" w:rsidRPr="00677CCE">
        <w:rPr>
          <w:rFonts w:ascii="Times New Roman" w:hAnsi="Times New Roman" w:cs="Times New Roman"/>
          <w:sz w:val="24"/>
          <w:szCs w:val="24"/>
          <w:lang w:val="en-US"/>
        </w:rPr>
        <w:t>embedded in complex sociotechnical systems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665F" w:rsidRPr="00677CCE">
        <w:rPr>
          <w:rFonts w:ascii="Times New Roman" w:hAnsi="Times New Roman" w:cs="Times New Roman"/>
          <w:sz w:val="24"/>
          <w:szCs w:val="24"/>
          <w:lang w:val="en-US"/>
        </w:rPr>
        <w:t>to mediate interactions between people and between people and the world</w:t>
      </w:r>
      <w:r w:rsidR="005C5239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76AE9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I can imagine that </w:t>
      </w:r>
      <w:r w:rsidR="00482DC6" w:rsidRPr="00677CC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C5239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iews </w:t>
      </w:r>
      <w:r w:rsidR="00482DC6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and ideas from </w:t>
      </w:r>
      <w:r w:rsidR="005C5239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cybernetics or CSCW can very well be used to </w:t>
      </w:r>
      <w:r w:rsidR="00482DC6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develop and support a </w:t>
      </w:r>
      <w:r w:rsidR="005C5239" w:rsidRPr="00677CCE">
        <w:rPr>
          <w:rFonts w:ascii="Times New Roman" w:hAnsi="Times New Roman" w:cs="Times New Roman"/>
          <w:sz w:val="24"/>
          <w:szCs w:val="24"/>
          <w:lang w:val="en-US"/>
        </w:rPr>
        <w:t>human-</w:t>
      </w:r>
      <w:r w:rsidR="00EB68E7" w:rsidRPr="00677CCE">
        <w:rPr>
          <w:rFonts w:ascii="Times New Roman" w:hAnsi="Times New Roman" w:cs="Times New Roman"/>
          <w:sz w:val="24"/>
          <w:szCs w:val="24"/>
          <w:lang w:val="en-US"/>
        </w:rPr>
        <w:t>centered</w:t>
      </w:r>
      <w:r w:rsidR="005C5239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approach</w:t>
      </w:r>
      <w:r w:rsidR="00EB68E7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to AI</w:t>
      </w:r>
      <w:r w:rsidR="005C5239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7E237479" w14:textId="4BC9F996" w:rsidR="00A13129" w:rsidRPr="00677CCE" w:rsidRDefault="008467E5" w:rsidP="00E8010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F1A91" w:rsidRPr="00677CCE">
        <w:rPr>
          <w:rFonts w:ascii="Times New Roman" w:hAnsi="Times New Roman" w:cs="Times New Roman"/>
          <w:sz w:val="24"/>
          <w:szCs w:val="24"/>
          <w:lang w:val="en-US"/>
        </w:rPr>
        <w:t>Part 3</w:t>
      </w:r>
      <w:r w:rsidR="00A13129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also offers a discussion of science goals</w:t>
      </w:r>
      <w:r w:rsidR="00A4309B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associated </w:t>
      </w:r>
      <w:r w:rsidR="002873A4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A4309B" w:rsidRPr="00677CCE">
        <w:rPr>
          <w:rFonts w:ascii="Times New Roman" w:hAnsi="Times New Roman" w:cs="Times New Roman"/>
          <w:sz w:val="24"/>
          <w:szCs w:val="24"/>
          <w:lang w:val="en-US"/>
        </w:rPr>
        <w:t>AI</w:t>
      </w:r>
      <w:r w:rsidR="00EB68E7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A4309B" w:rsidRPr="00677CCE">
        <w:rPr>
          <w:rFonts w:ascii="Times New Roman" w:hAnsi="Times New Roman" w:cs="Times New Roman"/>
          <w:sz w:val="24"/>
          <w:szCs w:val="24"/>
          <w:lang w:val="en-US"/>
        </w:rPr>
        <w:t>p.93)</w:t>
      </w:r>
      <w:r w:rsidR="00EB68E7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13129" w:rsidRPr="00677CCE">
        <w:rPr>
          <w:rFonts w:ascii="Times New Roman" w:hAnsi="Times New Roman" w:cs="Times New Roman"/>
          <w:sz w:val="24"/>
          <w:szCs w:val="24"/>
          <w:lang w:val="en-US"/>
        </w:rPr>
        <w:t>and innovation goals</w:t>
      </w:r>
      <w:r w:rsidR="002873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309B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associated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A4309B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HCAI</w:t>
      </w:r>
      <w:r w:rsidR="00EB68E7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A4309B" w:rsidRPr="00677CCE">
        <w:rPr>
          <w:rFonts w:ascii="Times New Roman" w:hAnsi="Times New Roman" w:cs="Times New Roman"/>
          <w:sz w:val="24"/>
          <w:szCs w:val="24"/>
          <w:lang w:val="en-US"/>
        </w:rPr>
        <w:t>p. 95)</w:t>
      </w:r>
      <w:r w:rsidR="004C2736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873A4">
        <w:rPr>
          <w:rFonts w:ascii="Times New Roman" w:hAnsi="Times New Roman" w:cs="Times New Roman"/>
          <w:sz w:val="24"/>
          <w:szCs w:val="24"/>
          <w:lang w:val="en-US"/>
        </w:rPr>
        <w:t>As with</w:t>
      </w:r>
      <w:r w:rsidR="001F1A91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A13129" w:rsidRPr="00677CCE">
        <w:rPr>
          <w:rFonts w:ascii="Times New Roman" w:hAnsi="Times New Roman" w:cs="Times New Roman"/>
          <w:sz w:val="24"/>
          <w:szCs w:val="24"/>
          <w:lang w:val="en-US"/>
        </w:rPr>
        <w:t>dichotomy of rationalism and empiricism</w:t>
      </w:r>
      <w:r w:rsidR="00E00872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in Part 1</w:t>
      </w:r>
      <w:r w:rsidR="001F1A91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, I </w:t>
      </w:r>
      <w:r w:rsidR="00A13129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wonder </w:t>
      </w:r>
      <w:r w:rsidR="001F1A91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about </w:t>
      </w:r>
      <w:r w:rsidR="00A13129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the added value </w:t>
      </w:r>
      <w:r w:rsidR="001F1A91" w:rsidRPr="00677CCE">
        <w:rPr>
          <w:rFonts w:ascii="Times New Roman" w:hAnsi="Times New Roman" w:cs="Times New Roman"/>
          <w:sz w:val="24"/>
          <w:szCs w:val="24"/>
          <w:lang w:val="en-US"/>
        </w:rPr>
        <w:t>of such a dichotomy</w:t>
      </w:r>
      <w:r w:rsidR="002873A4">
        <w:rPr>
          <w:rFonts w:ascii="Times New Roman" w:hAnsi="Times New Roman" w:cs="Times New Roman"/>
          <w:sz w:val="24"/>
          <w:szCs w:val="24"/>
          <w:lang w:val="en-US"/>
        </w:rPr>
        <w:t xml:space="preserve"> here.</w:t>
      </w:r>
      <w:r w:rsidR="00A13129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In practice, science and innovation are often combine</w:t>
      </w:r>
      <w:r w:rsidR="001F1A91" w:rsidRPr="00677CC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873A4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9961EE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e.g., </w:t>
      </w:r>
      <w:r w:rsidR="001F1A91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when people </w:t>
      </w:r>
      <w:r w:rsidR="009961EE" w:rsidRPr="00677CCE">
        <w:rPr>
          <w:rFonts w:ascii="Times New Roman" w:hAnsi="Times New Roman" w:cs="Times New Roman"/>
          <w:sz w:val="24"/>
          <w:szCs w:val="24"/>
          <w:lang w:val="en-US"/>
        </w:rPr>
        <w:t>build</w:t>
      </w:r>
      <w:r w:rsidR="001F1A91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61EE" w:rsidRPr="00677CCE">
        <w:rPr>
          <w:rFonts w:ascii="Times New Roman" w:hAnsi="Times New Roman" w:cs="Times New Roman"/>
          <w:sz w:val="24"/>
          <w:szCs w:val="24"/>
          <w:lang w:val="en-US"/>
        </w:rPr>
        <w:t>prototype</w:t>
      </w:r>
      <w:r w:rsidR="00E10818" w:rsidRPr="00677CC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961EE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to conduct scientific experiments, or </w:t>
      </w:r>
      <w:r w:rsidR="00E00872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when they </w:t>
      </w:r>
      <w:r w:rsidR="001F1A91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9961EE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insights from scientific studies </w:t>
      </w:r>
      <w:r w:rsidR="00E00872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9961EE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develop </w:t>
      </w:r>
      <w:r w:rsidR="00E10818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and engineer </w:t>
      </w:r>
      <w:r w:rsidR="009961EE" w:rsidRPr="00677CCE">
        <w:rPr>
          <w:rFonts w:ascii="Times New Roman" w:hAnsi="Times New Roman" w:cs="Times New Roman"/>
          <w:sz w:val="24"/>
          <w:szCs w:val="24"/>
          <w:lang w:val="en-US"/>
        </w:rPr>
        <w:t>products.</w:t>
      </w:r>
      <w:r w:rsidR="00CA6948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71B4F96" w14:textId="0694F6EF" w:rsidR="00EB05DF" w:rsidRPr="00677CCE" w:rsidRDefault="002873A4" w:rsidP="00E8010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F3C4A" w:rsidRPr="00677CCE">
        <w:rPr>
          <w:rFonts w:ascii="Times New Roman" w:hAnsi="Times New Roman" w:cs="Times New Roman"/>
          <w:sz w:val="24"/>
          <w:szCs w:val="24"/>
          <w:lang w:val="en-US"/>
        </w:rPr>
        <w:t>Part 4 discusses ways to promote reliability, safety and trustworthiness, and touches upon governance structures.</w:t>
      </w:r>
      <w:r w:rsidR="00041ED2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7A16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Interestingly, Shneiderman relates these three concepts to different levels of abstraction: </w:t>
      </w:r>
      <w:r w:rsidR="00CB7A16" w:rsidRPr="002873A4">
        <w:rPr>
          <w:rFonts w:ascii="Times New Roman" w:hAnsi="Times New Roman" w:cs="Times New Roman"/>
          <w:sz w:val="24"/>
          <w:szCs w:val="24"/>
          <w:lang w:val="en-US"/>
        </w:rPr>
        <w:t>reliability to</w:t>
      </w:r>
      <w:r w:rsidR="00111212" w:rsidRPr="002873A4">
        <w:rPr>
          <w:rFonts w:ascii="Times New Roman" w:hAnsi="Times New Roman" w:cs="Times New Roman"/>
          <w:sz w:val="24"/>
          <w:szCs w:val="24"/>
          <w:lang w:val="en-US"/>
        </w:rPr>
        <w:t xml:space="preserve"> project teams and their </w:t>
      </w:r>
      <w:r w:rsidR="00B9350A" w:rsidRPr="002873A4">
        <w:rPr>
          <w:rFonts w:ascii="Times New Roman" w:hAnsi="Times New Roman" w:cs="Times New Roman"/>
          <w:sz w:val="24"/>
          <w:szCs w:val="24"/>
          <w:lang w:val="en-US"/>
        </w:rPr>
        <w:t xml:space="preserve">engineering </w:t>
      </w:r>
      <w:r w:rsidR="00111212" w:rsidRPr="002873A4">
        <w:rPr>
          <w:rFonts w:ascii="Times New Roman" w:hAnsi="Times New Roman" w:cs="Times New Roman"/>
          <w:sz w:val="24"/>
          <w:szCs w:val="24"/>
          <w:lang w:val="en-US"/>
        </w:rPr>
        <w:t>practices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111212" w:rsidRPr="002873A4">
        <w:rPr>
          <w:rFonts w:ascii="Times New Roman" w:hAnsi="Times New Roman" w:cs="Times New Roman"/>
          <w:sz w:val="24"/>
          <w:szCs w:val="24"/>
          <w:lang w:val="en-US"/>
        </w:rPr>
        <w:t>e.g., retrospective analyses of failure</w:t>
      </w:r>
      <w:r>
        <w:rPr>
          <w:rFonts w:ascii="Times New Roman" w:hAnsi="Times New Roman" w:cs="Times New Roman"/>
          <w:sz w:val="24"/>
          <w:szCs w:val="24"/>
          <w:lang w:val="en-US"/>
        </w:rPr>
        <w:t>);</w:t>
      </w:r>
      <w:r w:rsidR="00111212" w:rsidRPr="002873A4">
        <w:rPr>
          <w:rFonts w:ascii="Times New Roman" w:hAnsi="Times New Roman" w:cs="Times New Roman"/>
          <w:sz w:val="24"/>
          <w:szCs w:val="24"/>
          <w:lang w:val="en-US"/>
        </w:rPr>
        <w:t xml:space="preserve"> safety to organizations and their </w:t>
      </w:r>
      <w:r w:rsidR="00B9350A" w:rsidRPr="002873A4">
        <w:rPr>
          <w:rFonts w:ascii="Times New Roman" w:hAnsi="Times New Roman" w:cs="Times New Roman"/>
          <w:sz w:val="24"/>
          <w:szCs w:val="24"/>
          <w:lang w:val="en-US"/>
        </w:rPr>
        <w:t xml:space="preserve">management </w:t>
      </w:r>
      <w:r w:rsidR="00DD0697" w:rsidRPr="002873A4">
        <w:rPr>
          <w:rFonts w:ascii="Times New Roman" w:hAnsi="Times New Roman" w:cs="Times New Roman"/>
          <w:sz w:val="24"/>
          <w:szCs w:val="24"/>
          <w:lang w:val="en-US"/>
        </w:rPr>
        <w:t xml:space="preserve">strategies and </w:t>
      </w:r>
      <w:r w:rsidR="00111212" w:rsidRPr="002873A4">
        <w:rPr>
          <w:rFonts w:ascii="Times New Roman" w:hAnsi="Times New Roman" w:cs="Times New Roman"/>
          <w:sz w:val="24"/>
          <w:szCs w:val="24"/>
          <w:lang w:val="en-US"/>
        </w:rPr>
        <w:t>cultures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111212" w:rsidRPr="002873A4">
        <w:rPr>
          <w:rFonts w:ascii="Times New Roman" w:hAnsi="Times New Roman" w:cs="Times New Roman"/>
          <w:sz w:val="24"/>
          <w:szCs w:val="24"/>
          <w:lang w:val="en-US"/>
        </w:rPr>
        <w:t>e.g., leadership commitments to safety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11212" w:rsidRPr="002873A4">
        <w:rPr>
          <w:rFonts w:ascii="Times New Roman" w:hAnsi="Times New Roman" w:cs="Times New Roman"/>
          <w:sz w:val="24"/>
          <w:szCs w:val="24"/>
          <w:lang w:val="en-US"/>
        </w:rPr>
        <w:t>; and trustworthiness to industries</w:t>
      </w:r>
      <w:r w:rsidR="00111212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and certifications and audits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111212" w:rsidRPr="00677CCE">
        <w:rPr>
          <w:rFonts w:ascii="Times New Roman" w:hAnsi="Times New Roman" w:cs="Times New Roman"/>
          <w:sz w:val="24"/>
          <w:szCs w:val="24"/>
          <w:lang w:val="en-US"/>
        </w:rPr>
        <w:t>e.g., by external audits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11212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E0D01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Regulation is then positioned </w:t>
      </w:r>
      <w:r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DE0D01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the level of government </w:t>
      </w:r>
      <w:r w:rsidR="009C3237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agencies </w:t>
      </w:r>
      <w:r w:rsidR="00550223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E0D01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regulation. </w:t>
      </w:r>
    </w:p>
    <w:p w14:paraId="6C0FD645" w14:textId="385C1FB2" w:rsidR="00704BAD" w:rsidRPr="00677CCE" w:rsidRDefault="002873A4" w:rsidP="00E8010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704BAD" w:rsidRPr="00677CCE">
        <w:rPr>
          <w:rFonts w:ascii="Times New Roman" w:hAnsi="Times New Roman" w:cs="Times New Roman"/>
          <w:sz w:val="24"/>
          <w:szCs w:val="24"/>
          <w:lang w:val="en-US"/>
        </w:rPr>
        <w:t>Shneiderman</w:t>
      </w:r>
      <w:proofErr w:type="spellEnd"/>
      <w:r w:rsidR="00704BAD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concludes by </w:t>
      </w:r>
      <w:r w:rsidR="00704BAD" w:rsidRPr="00677CCE">
        <w:rPr>
          <w:rFonts w:ascii="Times New Roman" w:hAnsi="Times New Roman" w:cs="Times New Roman"/>
          <w:sz w:val="24"/>
          <w:szCs w:val="24"/>
          <w:lang w:val="en-US"/>
        </w:rPr>
        <w:t>explor</w:t>
      </w:r>
      <w:r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704BAD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several potential pathways towards the future</w:t>
      </w:r>
      <w:r w:rsidR="00BB2352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: boosting citizen science; stopping misinformation; and finding new treatments and vaccines. </w:t>
      </w:r>
      <w:r w:rsidR="005A422F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These </w:t>
      </w:r>
      <w:r w:rsidR="00DF0D15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sections </w:t>
      </w:r>
      <w:r w:rsidR="005A422F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contain interesting ideas. However, the discussion of </w:t>
      </w:r>
      <w:r w:rsidR="005A422F" w:rsidRPr="002873A4">
        <w:rPr>
          <w:rFonts w:ascii="Times New Roman" w:hAnsi="Times New Roman" w:cs="Times New Roman"/>
          <w:sz w:val="24"/>
          <w:szCs w:val="24"/>
          <w:lang w:val="en-US"/>
        </w:rPr>
        <w:t>citizen science</w:t>
      </w:r>
      <w:r w:rsidR="005A422F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avoided addressing issues of </w:t>
      </w:r>
      <w:r w:rsidR="00704BAD" w:rsidRPr="00677CCE">
        <w:rPr>
          <w:rFonts w:ascii="Times New Roman" w:hAnsi="Times New Roman" w:cs="Times New Roman"/>
          <w:sz w:val="24"/>
          <w:szCs w:val="24"/>
          <w:lang w:val="en-US"/>
        </w:rPr>
        <w:t>power and power differences</w:t>
      </w:r>
      <w:r>
        <w:rPr>
          <w:rFonts w:ascii="Times New Roman" w:hAnsi="Times New Roman" w:cs="Times New Roman"/>
          <w:sz w:val="24"/>
          <w:szCs w:val="24"/>
          <w:lang w:val="en-US"/>
        </w:rPr>
        <w:t>, a</w:t>
      </w:r>
      <w:r w:rsidR="005A422F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s if science is value neutral and unproblematic. In the context of </w:t>
      </w:r>
      <w:r w:rsidR="009E7140" w:rsidRPr="00677CCE">
        <w:rPr>
          <w:rFonts w:ascii="Times New Roman" w:hAnsi="Times New Roman" w:cs="Times New Roman"/>
          <w:sz w:val="24"/>
          <w:szCs w:val="24"/>
          <w:lang w:val="en-US"/>
        </w:rPr>
        <w:t>HC</w:t>
      </w:r>
      <w:r w:rsidR="005A422F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AI, I would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="005A422F" w:rsidRPr="00677CCE">
        <w:rPr>
          <w:rFonts w:ascii="Times New Roman" w:hAnsi="Times New Roman" w:cs="Times New Roman"/>
          <w:sz w:val="24"/>
          <w:szCs w:val="24"/>
          <w:lang w:val="en-US"/>
        </w:rPr>
        <w:t>expect</w:t>
      </w:r>
      <w:r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5A422F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a couple of remarks on the ways in which citizens can conduct science in ways that </w:t>
      </w:r>
      <w:r w:rsidR="009E7140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can indeed </w:t>
      </w:r>
      <w:r w:rsidR="005A422F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empower them. Otherwise, </w:t>
      </w:r>
      <w:r w:rsidR="00A97A58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it is easy for industries to exploit </w:t>
      </w:r>
      <w:r w:rsidR="005A422F" w:rsidRPr="00677CCE">
        <w:rPr>
          <w:rFonts w:ascii="Times New Roman" w:hAnsi="Times New Roman" w:cs="Times New Roman"/>
          <w:sz w:val="24"/>
          <w:szCs w:val="24"/>
          <w:lang w:val="en-US"/>
        </w:rPr>
        <w:t>citizen</w:t>
      </w:r>
      <w:r w:rsidR="00A97A58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s as means to </w:t>
      </w:r>
      <w:r w:rsidR="005A422F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collect data in ways that </w:t>
      </w:r>
      <w:r w:rsidR="00A97A58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effectively give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industries </w:t>
      </w:r>
      <w:r w:rsidR="00A97A58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power, and </w:t>
      </w:r>
      <w:r w:rsidR="005A422F" w:rsidRPr="00677CCE">
        <w:rPr>
          <w:rFonts w:ascii="Times New Roman" w:hAnsi="Times New Roman" w:cs="Times New Roman"/>
          <w:sz w:val="24"/>
          <w:szCs w:val="24"/>
          <w:lang w:val="en-US"/>
        </w:rPr>
        <w:t>disempower</w:t>
      </w:r>
      <w:r w:rsidR="00A97A58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citizens</w:t>
      </w:r>
      <w:r w:rsidR="005A422F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62C501E1" w14:textId="77777777" w:rsidR="00B61555" w:rsidRDefault="002873A4" w:rsidP="00E8010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T</w:t>
      </w:r>
      <w:r w:rsidR="007D4FE2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he book has one </w:t>
      </w:r>
      <w:r w:rsidR="005A422F" w:rsidRPr="00677CCE">
        <w:rPr>
          <w:rFonts w:ascii="Times New Roman" w:hAnsi="Times New Roman" w:cs="Times New Roman"/>
          <w:sz w:val="24"/>
          <w:szCs w:val="24"/>
          <w:lang w:val="en-US"/>
        </w:rPr>
        <w:t>key shortcoming</w:t>
      </w:r>
      <w:r>
        <w:rPr>
          <w:rFonts w:ascii="Times New Roman" w:hAnsi="Times New Roman" w:cs="Times New Roman"/>
          <w:sz w:val="24"/>
          <w:szCs w:val="24"/>
          <w:lang w:val="en-US"/>
        </w:rPr>
        <w:t>: it has little to say at any depth on</w:t>
      </w:r>
      <w:r w:rsidR="005A422F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ethics. For sure, there are discussions of topics that </w:t>
      </w:r>
      <w:r w:rsidR="005A422F" w:rsidRPr="002873A4">
        <w:rPr>
          <w:rFonts w:ascii="Times New Roman" w:hAnsi="Times New Roman" w:cs="Times New Roman"/>
          <w:sz w:val="24"/>
          <w:szCs w:val="24"/>
          <w:lang w:val="en-US"/>
        </w:rPr>
        <w:t>relate</w:t>
      </w:r>
      <w:r w:rsidR="005A422F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to ethics, </w:t>
      </w:r>
      <w:r>
        <w:rPr>
          <w:rFonts w:ascii="Times New Roman" w:hAnsi="Times New Roman" w:cs="Times New Roman"/>
          <w:sz w:val="24"/>
          <w:szCs w:val="24"/>
          <w:lang w:val="en-US"/>
        </w:rPr>
        <w:t>such as</w:t>
      </w:r>
      <w:r w:rsidR="005A422F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responsibility, fairness, </w:t>
      </w:r>
      <w:proofErr w:type="spellStart"/>
      <w:r w:rsidR="005A422F" w:rsidRPr="00677CCE">
        <w:rPr>
          <w:rFonts w:ascii="Times New Roman" w:hAnsi="Times New Roman" w:cs="Times New Roman"/>
          <w:sz w:val="24"/>
          <w:szCs w:val="24"/>
          <w:lang w:val="en-US"/>
        </w:rPr>
        <w:t>explainability</w:t>
      </w:r>
      <w:proofErr w:type="spellEnd"/>
      <w:r w:rsidR="005A422F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(pp.54, 80) and bias (pp.160-64)</w:t>
      </w:r>
      <w:r>
        <w:rPr>
          <w:rFonts w:ascii="Times New Roman" w:hAnsi="Times New Roman" w:cs="Times New Roman"/>
          <w:sz w:val="24"/>
          <w:szCs w:val="24"/>
          <w:lang w:val="en-US"/>
        </w:rPr>
        <w:t>, b</w:t>
      </w:r>
      <w:r w:rsidR="005A422F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ut there is little philosophical </w:t>
      </w:r>
      <w:r w:rsidR="005A422F" w:rsidRPr="002873A4">
        <w:rPr>
          <w:rFonts w:ascii="Times New Roman" w:hAnsi="Times New Roman" w:cs="Times New Roman"/>
          <w:sz w:val="24"/>
          <w:szCs w:val="24"/>
          <w:lang w:val="en-US"/>
        </w:rPr>
        <w:t>depth</w:t>
      </w:r>
      <w:r w:rsidR="005A422F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A422F" w:rsidRPr="00677CC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References 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such </w:t>
      </w:r>
      <w:r w:rsidR="005A422F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ethical traditions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5A422F" w:rsidRPr="00677CCE">
        <w:rPr>
          <w:rFonts w:ascii="Times New Roman" w:hAnsi="Times New Roman" w:cs="Times New Roman"/>
          <w:sz w:val="24"/>
          <w:szCs w:val="24"/>
          <w:lang w:val="en-US"/>
        </w:rPr>
        <w:t>consequentialism, deontology</w:t>
      </w:r>
      <w:r w:rsidR="00625729" w:rsidRPr="00677CCE">
        <w:rPr>
          <w:rFonts w:ascii="Times New Roman" w:hAnsi="Times New Roman" w:cs="Times New Roman"/>
          <w:sz w:val="24"/>
          <w:szCs w:val="24"/>
          <w:lang w:val="en-US"/>
        </w:rPr>
        <w:t>, relational ethics</w:t>
      </w:r>
      <w:r w:rsidR="005A422F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or virtue ethics are missing. Readers only get one quote of Virginia Dignum (p.87)</w:t>
      </w:r>
      <w:r w:rsidR="00B615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422F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and a short bit about </w:t>
      </w:r>
      <w:r w:rsidR="00EA275F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the work of </w:t>
      </w:r>
      <w:r w:rsidR="005A422F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Shannon </w:t>
      </w:r>
      <w:proofErr w:type="spellStart"/>
      <w:r w:rsidR="005A422F" w:rsidRPr="00677CCE">
        <w:rPr>
          <w:rFonts w:ascii="Times New Roman" w:hAnsi="Times New Roman" w:cs="Times New Roman"/>
          <w:sz w:val="24"/>
          <w:szCs w:val="24"/>
          <w:lang w:val="en-US"/>
        </w:rPr>
        <w:t>Vallor</w:t>
      </w:r>
      <w:proofErr w:type="spellEnd"/>
      <w:r w:rsidR="005A422F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(p</w:t>
      </w:r>
      <w:r w:rsidR="00B6155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5A422F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.259-60). Somewhat similarly, </w:t>
      </w:r>
      <w:r w:rsidR="0087676E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I found </w:t>
      </w:r>
      <w:r w:rsidR="005A422F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relatively little depth in </w:t>
      </w:r>
      <w:r w:rsidR="0087676E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A422F" w:rsidRPr="00677CCE">
        <w:rPr>
          <w:rFonts w:ascii="Times New Roman" w:hAnsi="Times New Roman" w:cs="Times New Roman"/>
          <w:sz w:val="24"/>
          <w:szCs w:val="24"/>
          <w:lang w:val="en-US"/>
        </w:rPr>
        <w:t>discussion of AI technologies. Shneiderman mentions generative adversarial networks (GANs), convolutional neural networks (CNN), recurrent neural networks (RNN), inverse reinforcement learning (IRL)</w:t>
      </w:r>
      <w:r w:rsidR="0087676E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A422F" w:rsidRPr="00677CCE">
        <w:rPr>
          <w:rFonts w:ascii="Times New Roman" w:hAnsi="Times New Roman" w:cs="Times New Roman"/>
          <w:sz w:val="24"/>
          <w:szCs w:val="24"/>
          <w:lang w:val="en-US"/>
        </w:rPr>
        <w:t>but says little more about them</w:t>
      </w:r>
      <w:r w:rsidR="0087676E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61555">
        <w:rPr>
          <w:rFonts w:ascii="Times New Roman" w:hAnsi="Times New Roman" w:cs="Times New Roman"/>
          <w:sz w:val="24"/>
          <w:szCs w:val="24"/>
          <w:lang w:val="en-US"/>
        </w:rPr>
        <w:t>There is n</w:t>
      </w:r>
      <w:r w:rsidR="0087676E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r w:rsidR="005A422F" w:rsidRPr="00677CCE">
        <w:rPr>
          <w:rFonts w:ascii="Times New Roman" w:hAnsi="Times New Roman" w:cs="Times New Roman"/>
          <w:sz w:val="24"/>
          <w:szCs w:val="24"/>
          <w:lang w:val="en-US"/>
        </w:rPr>
        <w:t>comment</w:t>
      </w:r>
      <w:r w:rsidR="00B615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422F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on their relative strengths </w:t>
      </w:r>
      <w:r w:rsidR="00B6155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5A422F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limitations</w:t>
      </w:r>
      <w:r w:rsidR="00B61555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AA232C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only a </w:t>
      </w:r>
      <w:r w:rsidR="005A422F" w:rsidRPr="00677CCE">
        <w:rPr>
          <w:rFonts w:ascii="Times New Roman" w:hAnsi="Times New Roman" w:cs="Times New Roman"/>
          <w:sz w:val="24"/>
          <w:szCs w:val="24"/>
          <w:lang w:val="en-US"/>
        </w:rPr>
        <w:t>short and general discussion</w:t>
      </w:r>
      <w:r w:rsidR="00AA232C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422F" w:rsidRPr="00677CCE">
        <w:rPr>
          <w:rFonts w:ascii="Times New Roman" w:hAnsi="Times New Roman" w:cs="Times New Roman"/>
          <w:sz w:val="24"/>
          <w:szCs w:val="24"/>
          <w:lang w:val="en-US"/>
        </w:rPr>
        <w:t>on the effects of algorithms (pp.14, 160-1), drawing from</w:t>
      </w:r>
      <w:r w:rsidR="00B615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422F" w:rsidRPr="00677CCE">
        <w:rPr>
          <w:rFonts w:ascii="Times New Roman" w:hAnsi="Times New Roman" w:cs="Times New Roman"/>
          <w:sz w:val="24"/>
          <w:szCs w:val="24"/>
          <w:lang w:val="en-US"/>
        </w:rPr>
        <w:t>O’Neil</w:t>
      </w:r>
      <w:r w:rsidR="00B61555">
        <w:rPr>
          <w:rFonts w:ascii="Times New Roman" w:hAnsi="Times New Roman" w:cs="Times New Roman"/>
          <w:sz w:val="24"/>
          <w:szCs w:val="24"/>
          <w:lang w:val="en-US"/>
        </w:rPr>
        <w:t xml:space="preserve"> (2016).</w:t>
      </w:r>
    </w:p>
    <w:p w14:paraId="543F9A6D" w14:textId="4487A6DA" w:rsidR="008961CB" w:rsidRPr="00677CCE" w:rsidRDefault="00B61555" w:rsidP="00E8010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25729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I also </w:t>
      </w:r>
      <w:r w:rsidR="00DD0697" w:rsidRPr="00677CCE">
        <w:rPr>
          <w:rFonts w:ascii="Times New Roman" w:hAnsi="Times New Roman" w:cs="Times New Roman"/>
          <w:sz w:val="24"/>
          <w:szCs w:val="24"/>
          <w:lang w:val="en-US"/>
        </w:rPr>
        <w:t>miss</w:t>
      </w:r>
      <w:r w:rsidR="003C33FC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DD0697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625729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more </w:t>
      </w:r>
      <w:r w:rsidR="00DD0697" w:rsidRPr="00677CCE">
        <w:rPr>
          <w:rFonts w:ascii="Times New Roman" w:hAnsi="Times New Roman" w:cs="Times New Roman"/>
          <w:sz w:val="24"/>
          <w:szCs w:val="24"/>
          <w:lang w:val="en-US"/>
        </w:rPr>
        <w:t>thorough</w:t>
      </w:r>
      <w:r w:rsidR="00625729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0697" w:rsidRPr="00677CCE">
        <w:rPr>
          <w:rFonts w:ascii="Times New Roman" w:hAnsi="Times New Roman" w:cs="Times New Roman"/>
          <w:sz w:val="24"/>
          <w:szCs w:val="24"/>
          <w:lang w:val="en-US"/>
        </w:rPr>
        <w:t>discussion of ways to move from ethical principles to ethical practices</w:t>
      </w:r>
      <w:r w:rsidR="003C33FC">
        <w:rPr>
          <w:rFonts w:ascii="Times New Roman" w:hAnsi="Times New Roman" w:cs="Times New Roman"/>
          <w:sz w:val="24"/>
          <w:szCs w:val="24"/>
          <w:lang w:val="en-US"/>
        </w:rPr>
        <w:t>, though t</w:t>
      </w:r>
      <w:r w:rsidR="00A55F0D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he title of </w:t>
      </w:r>
      <w:r w:rsidR="003C33F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55F0D" w:rsidRPr="00677CCE">
        <w:rPr>
          <w:rFonts w:ascii="Times New Roman" w:hAnsi="Times New Roman" w:cs="Times New Roman"/>
          <w:sz w:val="24"/>
          <w:szCs w:val="24"/>
          <w:lang w:val="en-US"/>
        </w:rPr>
        <w:t>hapter 18</w:t>
      </w:r>
      <w:r w:rsidR="00105571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33FC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A55F0D" w:rsidRPr="00677CCE">
        <w:rPr>
          <w:rFonts w:ascii="Times New Roman" w:hAnsi="Times New Roman" w:cs="Times New Roman"/>
          <w:sz w:val="24"/>
          <w:szCs w:val="24"/>
          <w:lang w:val="en-US"/>
        </w:rPr>
        <w:t>‘How to bridge the gap from ethics to practice’</w:t>
      </w:r>
      <w:r w:rsidR="003C33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7B7872" w:rsidRPr="00677CCE">
        <w:rPr>
          <w:rFonts w:ascii="Times New Roman" w:hAnsi="Times New Roman" w:cs="Times New Roman"/>
          <w:sz w:val="24"/>
          <w:szCs w:val="24"/>
          <w:lang w:val="en-US"/>
        </w:rPr>
        <w:t>Shneiderman</w:t>
      </w:r>
      <w:r w:rsidR="00AE6FF1">
        <w:rPr>
          <w:rFonts w:ascii="Times New Roman" w:hAnsi="Times New Roman" w:cs="Times New Roman"/>
          <w:sz w:val="24"/>
          <w:szCs w:val="24"/>
          <w:lang w:val="en-US"/>
        </w:rPr>
        <w:t>’s</w:t>
      </w:r>
      <w:proofErr w:type="spellEnd"/>
      <w:r w:rsidR="00AE6FF1">
        <w:rPr>
          <w:rFonts w:ascii="Times New Roman" w:hAnsi="Times New Roman" w:cs="Times New Roman"/>
          <w:sz w:val="24"/>
          <w:szCs w:val="24"/>
          <w:lang w:val="en-US"/>
        </w:rPr>
        <w:t xml:space="preserve"> examples</w:t>
      </w:r>
      <w:r w:rsidR="007B7872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18DD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deal with </w:t>
      </w:r>
      <w:r w:rsidR="00625729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practices or topics that </w:t>
      </w:r>
      <w:r w:rsidR="00625729" w:rsidRPr="003C33FC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D218DD" w:rsidRPr="003C33FC">
        <w:rPr>
          <w:rFonts w:ascii="Times New Roman" w:hAnsi="Times New Roman" w:cs="Times New Roman"/>
          <w:sz w:val="24"/>
          <w:szCs w:val="24"/>
          <w:lang w:val="en-US"/>
        </w:rPr>
        <w:t>adjacent</w:t>
      </w:r>
      <w:r w:rsidR="00D218DD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to ethics</w:t>
      </w:r>
      <w:r w:rsidR="00AE6FF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A36A70">
        <w:rPr>
          <w:rFonts w:ascii="Times New Roman" w:hAnsi="Times New Roman" w:cs="Times New Roman"/>
          <w:sz w:val="24"/>
          <w:szCs w:val="24"/>
          <w:lang w:val="en-US"/>
        </w:rPr>
        <w:t xml:space="preserve">such as </w:t>
      </w:r>
      <w:r w:rsidR="00D218DD" w:rsidRPr="00677CCE">
        <w:rPr>
          <w:rFonts w:ascii="Times New Roman" w:hAnsi="Times New Roman" w:cs="Times New Roman"/>
          <w:sz w:val="24"/>
          <w:szCs w:val="24"/>
          <w:lang w:val="en-US"/>
        </w:rPr>
        <w:t>project management, organizational culture, and industry standards</w:t>
      </w:r>
      <w:r w:rsidR="00A36A70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625729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These practices and topics can enable</w:t>
      </w:r>
      <w:r w:rsidR="00A36A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5729" w:rsidRPr="00677CCE">
        <w:rPr>
          <w:rFonts w:ascii="Times New Roman" w:hAnsi="Times New Roman" w:cs="Times New Roman"/>
          <w:sz w:val="24"/>
          <w:szCs w:val="24"/>
          <w:lang w:val="en-US"/>
        </w:rPr>
        <w:t>ethical reflection, inquiry, and deliberation. They are conditions</w:t>
      </w:r>
      <w:r w:rsidR="00BE2173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for ethical practices</w:t>
      </w:r>
      <w:r w:rsidR="00625729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. But the effective promotion of ethical reflection, inquiry, and deliberation requires more than having these conditions in place. I can imagine that </w:t>
      </w:r>
      <w:r w:rsidR="008D3D33" w:rsidRPr="00677CCE">
        <w:rPr>
          <w:rFonts w:ascii="Times New Roman" w:hAnsi="Times New Roman" w:cs="Times New Roman"/>
          <w:sz w:val="24"/>
          <w:szCs w:val="24"/>
          <w:lang w:val="en-US"/>
        </w:rPr>
        <w:t>Shneiderman</w:t>
      </w:r>
      <w:r w:rsidR="00625729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, with </w:t>
      </w:r>
      <w:r w:rsidR="00175A13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many years of </w:t>
      </w:r>
      <w:r w:rsidR="00DD0697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experience, </w:t>
      </w:r>
      <w:r w:rsidR="00625729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would be able to </w:t>
      </w:r>
      <w:r w:rsidR="00DD0697" w:rsidRPr="00677CCE">
        <w:rPr>
          <w:rFonts w:ascii="Times New Roman" w:hAnsi="Times New Roman" w:cs="Times New Roman"/>
          <w:sz w:val="24"/>
          <w:szCs w:val="24"/>
          <w:lang w:val="en-US"/>
        </w:rPr>
        <w:t>give</w:t>
      </w:r>
      <w:r w:rsidR="004B0361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interesting </w:t>
      </w:r>
      <w:r w:rsidR="00DD0697" w:rsidRPr="00677CCE">
        <w:rPr>
          <w:rFonts w:ascii="Times New Roman" w:hAnsi="Times New Roman" w:cs="Times New Roman"/>
          <w:sz w:val="24"/>
          <w:szCs w:val="24"/>
          <w:lang w:val="en-US"/>
        </w:rPr>
        <w:t>examples of how to bridge this gap</w:t>
      </w:r>
      <w:r w:rsidR="00625729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between principles and practices</w:t>
      </w:r>
      <w:r w:rsidR="00DD0697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36A70">
        <w:rPr>
          <w:rFonts w:ascii="Times New Roman" w:hAnsi="Times New Roman" w:cs="Times New Roman"/>
          <w:sz w:val="24"/>
          <w:szCs w:val="24"/>
          <w:lang w:val="en-US"/>
        </w:rPr>
        <w:t>He misses his</w:t>
      </w:r>
      <w:r w:rsidR="008961CB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opportunity. </w:t>
      </w:r>
    </w:p>
    <w:p w14:paraId="43CFA5A9" w14:textId="7A68A8B8" w:rsidR="0081621F" w:rsidRDefault="00A36A70" w:rsidP="00E8010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7339D7" w:rsidRPr="00677CCE">
        <w:rPr>
          <w:rFonts w:ascii="Times New Roman" w:hAnsi="Times New Roman" w:cs="Times New Roman"/>
          <w:sz w:val="24"/>
          <w:szCs w:val="24"/>
          <w:lang w:val="en-US"/>
        </w:rPr>
        <w:t>Now, maybe my expectations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are</w:t>
      </w:r>
      <w:r w:rsidR="007339D7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too high. I mean, the book does cover a broad terrain, </w:t>
      </w:r>
      <w:r w:rsidR="0081621F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="0081621F" w:rsidRPr="00677CCE">
        <w:rPr>
          <w:rFonts w:ascii="Times New Roman" w:hAnsi="Times New Roman" w:cs="Times New Roman"/>
          <w:sz w:val="24"/>
          <w:szCs w:val="24"/>
          <w:lang w:val="en-US"/>
        </w:rPr>
        <w:t>does a great job in promoting HCAI, putting human and societal needs center stage in the design and application of AI, and in presenting and discussing several very practical ideas</w:t>
      </w:r>
      <w:r w:rsidR="0081621F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7339D7" w:rsidRPr="00677CCE">
        <w:rPr>
          <w:rFonts w:ascii="Times New Roman" w:hAnsi="Times New Roman" w:cs="Times New Roman"/>
          <w:sz w:val="24"/>
          <w:szCs w:val="24"/>
          <w:lang w:val="en-US"/>
        </w:rPr>
        <w:t>notably, the two-dimensional framework of control and automation. Moreover, th</w:t>
      </w:r>
      <w:r w:rsidR="0081621F">
        <w:rPr>
          <w:rFonts w:ascii="Times New Roman" w:hAnsi="Times New Roman" w:cs="Times New Roman"/>
          <w:sz w:val="24"/>
          <w:szCs w:val="24"/>
          <w:lang w:val="en-US"/>
        </w:rPr>
        <w:t>e book’s</w:t>
      </w:r>
      <w:r w:rsidR="007339D7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relatively shallow treatment of ethics is </w:t>
      </w:r>
      <w:r w:rsidR="0081621F">
        <w:rPr>
          <w:rFonts w:ascii="Times New Roman" w:hAnsi="Times New Roman" w:cs="Times New Roman"/>
          <w:sz w:val="24"/>
          <w:szCs w:val="24"/>
          <w:lang w:val="en-US"/>
        </w:rPr>
        <w:t>hardly</w:t>
      </w:r>
      <w:r w:rsidR="007339D7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unique.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7339D7" w:rsidRPr="00677CCE">
        <w:rPr>
          <w:rFonts w:ascii="Times New Roman" w:hAnsi="Times New Roman" w:cs="Times New Roman"/>
          <w:sz w:val="24"/>
          <w:szCs w:val="24"/>
          <w:lang w:val="en-US"/>
        </w:rPr>
        <w:t>any presentations of ethics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39D7" w:rsidRPr="00677CCE">
        <w:rPr>
          <w:rFonts w:ascii="Times New Roman" w:hAnsi="Times New Roman" w:cs="Times New Roman"/>
          <w:sz w:val="24"/>
          <w:szCs w:val="24"/>
          <w:lang w:val="en-US"/>
        </w:rPr>
        <w:t>in the context of technology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do not</w:t>
      </w:r>
      <w:r w:rsidR="007339D7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go much further than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admitting that </w:t>
      </w:r>
      <w:r w:rsidR="007339D7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privacy is important, where privacy refers to data protection, </w:t>
      </w:r>
      <w:r>
        <w:rPr>
          <w:rFonts w:ascii="Times New Roman" w:hAnsi="Times New Roman" w:cs="Times New Roman"/>
          <w:sz w:val="24"/>
          <w:szCs w:val="24"/>
          <w:lang w:val="en-US"/>
        </w:rPr>
        <w:t>and where</w:t>
      </w:r>
      <w:r w:rsidR="007339D7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ethical refers to preventing bias in </w:t>
      </w:r>
      <w:r w:rsidR="002A7B5A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an algorithm’s </w:t>
      </w:r>
      <w:r w:rsidR="007339D7" w:rsidRPr="00677CCE">
        <w:rPr>
          <w:rFonts w:ascii="Times New Roman" w:hAnsi="Times New Roman" w:cs="Times New Roman"/>
          <w:sz w:val="24"/>
          <w:szCs w:val="24"/>
          <w:lang w:val="en-US"/>
        </w:rPr>
        <w:t>training data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D3D33" w:rsidRPr="00677CCE">
        <w:rPr>
          <w:rFonts w:ascii="Times New Roman" w:hAnsi="Times New Roman" w:cs="Times New Roman"/>
          <w:sz w:val="24"/>
          <w:szCs w:val="24"/>
          <w:lang w:val="en-US"/>
        </w:rPr>
        <w:t>Ethics</w:t>
      </w:r>
      <w:r w:rsidR="002A7B5A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7B5A" w:rsidRPr="00A36A70">
        <w:rPr>
          <w:rFonts w:ascii="Times New Roman" w:hAnsi="Times New Roman" w:cs="Times New Roman"/>
          <w:sz w:val="24"/>
          <w:szCs w:val="24"/>
          <w:lang w:val="en-US"/>
        </w:rPr>
        <w:t>can b</w:t>
      </w:r>
      <w:r w:rsidR="002A7B5A" w:rsidRPr="00677CCE">
        <w:rPr>
          <w:rFonts w:ascii="Times New Roman" w:hAnsi="Times New Roman" w:cs="Times New Roman"/>
          <w:sz w:val="24"/>
          <w:szCs w:val="24"/>
          <w:lang w:val="en-US"/>
        </w:rPr>
        <w:t>e much more than data protection and preventing bias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(see</w:t>
      </w:r>
      <w:r w:rsidR="00081F6E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3178" w:rsidRPr="00677CCE">
        <w:rPr>
          <w:rFonts w:ascii="Times New Roman" w:hAnsi="Times New Roman" w:cs="Times New Roman"/>
          <w:sz w:val="24"/>
          <w:szCs w:val="24"/>
          <w:lang w:val="en-US"/>
        </w:rPr>
        <w:t>Vallor</w:t>
      </w:r>
      <w:proofErr w:type="spellEnd"/>
      <w:r w:rsidR="0081621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C3178" w:rsidRPr="00677CCE">
        <w:rPr>
          <w:rFonts w:ascii="Times New Roman" w:hAnsi="Times New Roman" w:cs="Times New Roman"/>
          <w:sz w:val="24"/>
          <w:szCs w:val="24"/>
          <w:lang w:val="en-US"/>
        </w:rPr>
        <w:t>2016</w:t>
      </w:r>
      <w:r w:rsidR="0081621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531922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Dignu</w:t>
      </w:r>
      <w:r w:rsidR="0081621F">
        <w:rPr>
          <w:rFonts w:ascii="Times New Roman" w:hAnsi="Times New Roman" w:cs="Times New Roman"/>
          <w:sz w:val="24"/>
          <w:szCs w:val="24"/>
          <w:lang w:val="en-US"/>
        </w:rPr>
        <w:t xml:space="preserve">m, </w:t>
      </w:r>
      <w:r w:rsidR="00784948" w:rsidRPr="00677CCE">
        <w:rPr>
          <w:rFonts w:ascii="Times New Roman" w:hAnsi="Times New Roman" w:cs="Times New Roman"/>
          <w:sz w:val="24"/>
          <w:szCs w:val="24"/>
          <w:lang w:val="en-US"/>
        </w:rPr>
        <w:t>2019</w:t>
      </w:r>
      <w:r w:rsidR="008C3178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5729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proofErr w:type="spellStart"/>
      <w:r w:rsidR="008C3178" w:rsidRPr="00677CCE">
        <w:rPr>
          <w:rFonts w:ascii="Times New Roman" w:hAnsi="Times New Roman" w:cs="Times New Roman"/>
          <w:sz w:val="24"/>
          <w:szCs w:val="24"/>
          <w:lang w:val="en-US"/>
        </w:rPr>
        <w:t>Coeckelbergh</w:t>
      </w:r>
      <w:proofErr w:type="spellEnd"/>
      <w:r w:rsidR="0081621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C3178" w:rsidRPr="00677CCE">
        <w:rPr>
          <w:rFonts w:ascii="Times New Roman" w:hAnsi="Times New Roman" w:cs="Times New Roman"/>
          <w:sz w:val="24"/>
          <w:szCs w:val="24"/>
          <w:lang w:val="en-US"/>
        </w:rPr>
        <w:t>2020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5729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and, </w:t>
      </w:r>
      <w:r w:rsidR="008C3178"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if self-promotion is </w:t>
      </w:r>
      <w:r w:rsidR="00734AFB" w:rsidRPr="00677CCE">
        <w:rPr>
          <w:rFonts w:ascii="Times New Roman" w:hAnsi="Times New Roman" w:cs="Times New Roman"/>
          <w:sz w:val="24"/>
          <w:szCs w:val="24"/>
          <w:lang w:val="en-US"/>
        </w:rPr>
        <w:t>allowed</w:t>
      </w:r>
      <w:r>
        <w:rPr>
          <w:rFonts w:ascii="Times New Roman" w:hAnsi="Times New Roman" w:cs="Times New Roman"/>
          <w:sz w:val="24"/>
          <w:szCs w:val="24"/>
          <w:lang w:val="en-US"/>
        </w:rPr>
        <w:t>, Steen 2022)</w:t>
      </w:r>
      <w:r w:rsidR="0081621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1348818" w14:textId="77777777" w:rsidR="00DC6AE8" w:rsidRPr="00677CCE" w:rsidRDefault="00DC6AE8" w:rsidP="00E8010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B837CC1" w14:textId="25FCA24C" w:rsidR="00677CCE" w:rsidRPr="00117B6A" w:rsidRDefault="00B0579F" w:rsidP="00E80105">
      <w:pPr>
        <w:pStyle w:val="NoSpacing"/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117B6A">
        <w:rPr>
          <w:rFonts w:ascii="Times New Roman" w:hAnsi="Times New Roman" w:cs="Times New Roman"/>
          <w:i/>
          <w:iCs/>
          <w:sz w:val="24"/>
          <w:szCs w:val="24"/>
          <w:lang w:val="en-US"/>
        </w:rPr>
        <w:t>Marc Steen</w:t>
      </w:r>
    </w:p>
    <w:p w14:paraId="6C68C442" w14:textId="5692F4F5" w:rsidR="00677CCE" w:rsidRPr="00117B6A" w:rsidRDefault="00B0579F" w:rsidP="00E80105">
      <w:pPr>
        <w:pStyle w:val="NoSpacing"/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117B6A">
        <w:rPr>
          <w:rFonts w:ascii="Times New Roman" w:hAnsi="Times New Roman" w:cs="Times New Roman"/>
          <w:i/>
          <w:iCs/>
          <w:sz w:val="24"/>
          <w:szCs w:val="24"/>
          <w:lang w:val="en-US"/>
        </w:rPr>
        <w:t>TNO</w:t>
      </w:r>
      <w:r w:rsidR="00117B6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The Hague – New Babylon, </w:t>
      </w:r>
      <w:r w:rsidRPr="00117B6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The </w:t>
      </w:r>
      <w:r w:rsidR="00DC6AE8" w:rsidRPr="00117B6A">
        <w:rPr>
          <w:rFonts w:ascii="Times New Roman" w:hAnsi="Times New Roman" w:cs="Times New Roman"/>
          <w:i/>
          <w:iCs/>
          <w:sz w:val="24"/>
          <w:szCs w:val="24"/>
          <w:lang w:val="en-US"/>
        </w:rPr>
        <w:t>Netherlands</w:t>
      </w:r>
    </w:p>
    <w:p w14:paraId="7856C150" w14:textId="7F39DDA9" w:rsidR="00130D96" w:rsidRPr="00117B6A" w:rsidRDefault="002C2ECF" w:rsidP="00E80105">
      <w:pPr>
        <w:pStyle w:val="NoSpacing"/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hyperlink r:id="rId8" w:history="1">
        <w:r w:rsidR="00677CCE" w:rsidRPr="00117B6A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u w:val="none"/>
            <w:lang w:val="en-US"/>
          </w:rPr>
          <w:t>marc.steen@tno.nl</w:t>
        </w:r>
      </w:hyperlink>
      <w:r w:rsidR="00CB66DF" w:rsidRPr="00117B6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</w:p>
    <w:p w14:paraId="00A0A413" w14:textId="77777777" w:rsidR="00B0579F" w:rsidRPr="00677CCE" w:rsidRDefault="00B0579F" w:rsidP="00441D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5C364BF" w14:textId="77777777" w:rsidR="0081621F" w:rsidRDefault="0081621F" w:rsidP="00677CCE">
      <w:pPr>
        <w:pStyle w:val="Heading2"/>
        <w:rPr>
          <w:rFonts w:ascii="Times New Roman" w:hAnsi="Times New Roman" w:cs="Times New Roman"/>
          <w:b/>
          <w:bCs/>
          <w:color w:val="auto"/>
          <w:lang w:val="en-US"/>
        </w:rPr>
      </w:pPr>
    </w:p>
    <w:p w14:paraId="65AA430D" w14:textId="702E92D2" w:rsidR="001B0793" w:rsidRDefault="00130D96" w:rsidP="00677CCE">
      <w:pPr>
        <w:pStyle w:val="Heading2"/>
        <w:rPr>
          <w:rFonts w:ascii="Times New Roman" w:hAnsi="Times New Roman" w:cs="Times New Roman"/>
          <w:b/>
          <w:bCs/>
          <w:color w:val="auto"/>
          <w:lang w:val="en-US"/>
        </w:rPr>
      </w:pPr>
      <w:r w:rsidRPr="008C1F24">
        <w:rPr>
          <w:rFonts w:ascii="Times New Roman" w:hAnsi="Times New Roman" w:cs="Times New Roman"/>
          <w:b/>
          <w:bCs/>
          <w:color w:val="auto"/>
          <w:lang w:val="en-US"/>
        </w:rPr>
        <w:t xml:space="preserve">References </w:t>
      </w:r>
    </w:p>
    <w:p w14:paraId="6A0401CB" w14:textId="77777777" w:rsidR="008C1F24" w:rsidRPr="008C1F24" w:rsidRDefault="008C1F24" w:rsidP="008C1F24">
      <w:pPr>
        <w:rPr>
          <w:lang w:val="en-US"/>
        </w:rPr>
      </w:pPr>
    </w:p>
    <w:p w14:paraId="5E628B78" w14:textId="77777777" w:rsidR="0081621F" w:rsidRPr="00677CCE" w:rsidRDefault="0081621F" w:rsidP="008C1F24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77CCE">
        <w:rPr>
          <w:rFonts w:ascii="Times New Roman" w:hAnsi="Times New Roman" w:cs="Times New Roman"/>
          <w:sz w:val="24"/>
          <w:szCs w:val="24"/>
          <w:lang w:val="en-US"/>
        </w:rPr>
        <w:t>Coeckelbergh</w:t>
      </w:r>
      <w:proofErr w:type="spellEnd"/>
      <w:r w:rsidRPr="00677CCE">
        <w:rPr>
          <w:rFonts w:ascii="Times New Roman" w:hAnsi="Times New Roman" w:cs="Times New Roman"/>
          <w:sz w:val="24"/>
          <w:szCs w:val="24"/>
          <w:lang w:val="en-US"/>
        </w:rPr>
        <w:t>, M.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677CCE">
        <w:rPr>
          <w:rFonts w:ascii="Times New Roman" w:hAnsi="Times New Roman" w:cs="Times New Roman"/>
          <w:sz w:val="24"/>
          <w:szCs w:val="24"/>
          <w:lang w:val="en-US"/>
        </w:rPr>
        <w:t>2020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7CCE">
        <w:rPr>
          <w:rFonts w:ascii="Times New Roman" w:hAnsi="Times New Roman" w:cs="Times New Roman"/>
          <w:i/>
          <w:iCs/>
          <w:sz w:val="24"/>
          <w:szCs w:val="24"/>
          <w:lang w:val="en-US"/>
        </w:rPr>
        <w:t>AI Ethics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77CCE">
        <w:rPr>
          <w:rFonts w:ascii="Times New Roman" w:hAnsi="Times New Roman" w:cs="Times New Roman"/>
          <w:sz w:val="24"/>
          <w:szCs w:val="24"/>
          <w:lang w:val="en-US"/>
        </w:rPr>
        <w:t>MIT Press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77CCE">
        <w:rPr>
          <w:rFonts w:ascii="Times New Roman" w:hAnsi="Times New Roman" w:cs="Times New Roman"/>
          <w:sz w:val="24"/>
          <w:szCs w:val="24"/>
          <w:lang w:val="en-US"/>
        </w:rPr>
        <w:t>Cambridge MA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58D5C9B" w14:textId="77777777" w:rsidR="0081621F" w:rsidRPr="00677CCE" w:rsidRDefault="0081621F" w:rsidP="008C1F24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677CCE">
        <w:rPr>
          <w:rFonts w:ascii="Times New Roman" w:hAnsi="Times New Roman" w:cs="Times New Roman"/>
          <w:sz w:val="24"/>
          <w:szCs w:val="24"/>
          <w:lang w:val="en-US"/>
        </w:rPr>
        <w:t>Dignum, V</w:t>
      </w:r>
      <w:r>
        <w:rPr>
          <w:rFonts w:ascii="Times New Roman" w:hAnsi="Times New Roman" w:cs="Times New Roman"/>
          <w:sz w:val="24"/>
          <w:szCs w:val="24"/>
          <w:lang w:val="en-US"/>
        </w:rPr>
        <w:t>. (</w:t>
      </w:r>
      <w:r w:rsidRPr="00677CCE">
        <w:rPr>
          <w:rFonts w:ascii="Times New Roman" w:hAnsi="Times New Roman" w:cs="Times New Roman"/>
          <w:sz w:val="24"/>
          <w:szCs w:val="24"/>
          <w:lang w:val="en-US"/>
        </w:rPr>
        <w:t>2019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1F24">
        <w:rPr>
          <w:rFonts w:ascii="Times New Roman" w:hAnsi="Times New Roman" w:cs="Times New Roman"/>
          <w:i/>
          <w:iCs/>
          <w:sz w:val="24"/>
          <w:szCs w:val="24"/>
          <w:lang w:val="en-US"/>
        </w:rPr>
        <w:t>Responsible Artificial Intelligence: How to Develop and Use AI in a Responsible Way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77CCE">
        <w:rPr>
          <w:rFonts w:ascii="Times New Roman" w:hAnsi="Times New Roman" w:cs="Times New Roman"/>
          <w:sz w:val="24"/>
          <w:szCs w:val="24"/>
          <w:lang w:val="en-US"/>
        </w:rPr>
        <w:t>Springer Nature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77CCE">
        <w:rPr>
          <w:rFonts w:ascii="Times New Roman" w:hAnsi="Times New Roman" w:cs="Times New Roman"/>
          <w:sz w:val="24"/>
          <w:szCs w:val="24"/>
          <w:lang w:val="en-US"/>
        </w:rPr>
        <w:t>Cham, Switzerland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B2649E7" w14:textId="77777777" w:rsidR="0081621F" w:rsidRDefault="0081621F" w:rsidP="008C1F24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677CCE">
        <w:rPr>
          <w:rFonts w:ascii="Times New Roman" w:hAnsi="Times New Roman" w:cs="Times New Roman"/>
          <w:sz w:val="24"/>
          <w:szCs w:val="24"/>
          <w:lang w:val="en-US"/>
        </w:rPr>
        <w:t>European Commission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677CCE">
        <w:rPr>
          <w:rFonts w:ascii="Times New Roman" w:hAnsi="Times New Roman" w:cs="Times New Roman"/>
          <w:sz w:val="24"/>
          <w:szCs w:val="24"/>
          <w:lang w:val="en-US"/>
        </w:rPr>
        <w:t>2022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1F24">
        <w:rPr>
          <w:rFonts w:ascii="Times New Roman" w:hAnsi="Times New Roman" w:cs="Times New Roman"/>
          <w:sz w:val="24"/>
          <w:szCs w:val="24"/>
          <w:lang w:val="en-US"/>
        </w:rPr>
        <w:t>‘A European approach to artificial intelligence</w:t>
      </w:r>
      <w:r>
        <w:rPr>
          <w:rFonts w:ascii="Times New Roman" w:hAnsi="Times New Roman" w:cs="Times New Roman"/>
          <w:sz w:val="24"/>
          <w:szCs w:val="24"/>
          <w:lang w:val="en-US"/>
        </w:rPr>
        <w:t>’, a</w:t>
      </w:r>
      <w:r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vailable at: </w:t>
      </w:r>
      <w:hyperlink r:id="rId9" w:history="1">
        <w:r w:rsidRPr="00677CC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https://digital-strategy.ec.europa.eu/en/policies/european-approach-artificial-intelligence</w:t>
        </w:r>
      </w:hyperlink>
      <w:r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(accessed May 2022).</w:t>
      </w:r>
    </w:p>
    <w:p w14:paraId="26EDE11C" w14:textId="77777777" w:rsidR="0081621F" w:rsidRPr="008C1F24" w:rsidRDefault="0081621F" w:rsidP="008C1F24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677CCE">
        <w:rPr>
          <w:rFonts w:ascii="Times New Roman" w:hAnsi="Times New Roman" w:cs="Times New Roman"/>
          <w:sz w:val="24"/>
          <w:szCs w:val="24"/>
        </w:rPr>
        <w:t>O'Neil, C</w:t>
      </w:r>
      <w:r>
        <w:rPr>
          <w:rFonts w:ascii="Times New Roman" w:hAnsi="Times New Roman" w:cs="Times New Roman"/>
          <w:sz w:val="24"/>
          <w:szCs w:val="24"/>
        </w:rPr>
        <w:t>. (</w:t>
      </w:r>
      <w:r w:rsidRPr="00677CCE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77CCE">
        <w:rPr>
          <w:rFonts w:ascii="Times New Roman" w:hAnsi="Times New Roman" w:cs="Times New Roman"/>
          <w:sz w:val="24"/>
          <w:szCs w:val="24"/>
        </w:rPr>
        <w:t xml:space="preserve"> </w:t>
      </w:r>
      <w:r w:rsidRPr="00677CCE">
        <w:rPr>
          <w:rFonts w:ascii="Times New Roman" w:hAnsi="Times New Roman" w:cs="Times New Roman"/>
          <w:i/>
          <w:sz w:val="24"/>
          <w:szCs w:val="24"/>
        </w:rPr>
        <w:t>Weapons of Math Destruction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7CCE">
        <w:rPr>
          <w:rFonts w:ascii="Times New Roman" w:hAnsi="Times New Roman" w:cs="Times New Roman"/>
          <w:sz w:val="24"/>
          <w:szCs w:val="24"/>
        </w:rPr>
        <w:t xml:space="preserve"> Penguin</w:t>
      </w:r>
      <w:r>
        <w:rPr>
          <w:rFonts w:ascii="Times New Roman" w:hAnsi="Times New Roman" w:cs="Times New Roman"/>
          <w:sz w:val="24"/>
          <w:szCs w:val="24"/>
        </w:rPr>
        <w:t>, Harmondsworth, UK.</w:t>
      </w:r>
    </w:p>
    <w:p w14:paraId="0EE1BFDF" w14:textId="77777777" w:rsidR="0081621F" w:rsidRPr="00677CCE" w:rsidRDefault="0081621F" w:rsidP="008C1F24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77CCE">
        <w:rPr>
          <w:rFonts w:ascii="Times New Roman" w:hAnsi="Times New Roman" w:cs="Times New Roman"/>
          <w:sz w:val="24"/>
          <w:szCs w:val="24"/>
          <w:lang w:val="en-US"/>
        </w:rPr>
        <w:t>Shneiderman</w:t>
      </w:r>
      <w:proofErr w:type="spellEnd"/>
      <w:r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, B.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77CCE">
        <w:rPr>
          <w:rFonts w:ascii="Times New Roman" w:hAnsi="Times New Roman" w:cs="Times New Roman"/>
          <w:sz w:val="24"/>
          <w:szCs w:val="24"/>
          <w:lang w:val="en-US"/>
        </w:rPr>
        <w:t>2020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Pr="00677CCE">
        <w:rPr>
          <w:rFonts w:ascii="Times New Roman" w:hAnsi="Times New Roman" w:cs="Times New Roman"/>
          <w:sz w:val="24"/>
          <w:szCs w:val="24"/>
          <w:lang w:val="en-US"/>
        </w:rPr>
        <w:t>Human-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entered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rtificial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ntelligence: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eliable,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afe &amp;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77CCE">
        <w:rPr>
          <w:rFonts w:ascii="Times New Roman" w:hAnsi="Times New Roman" w:cs="Times New Roman"/>
          <w:sz w:val="24"/>
          <w:szCs w:val="24"/>
          <w:lang w:val="en-US"/>
        </w:rPr>
        <w:t>rustworthy</w:t>
      </w:r>
      <w:r>
        <w:rPr>
          <w:rFonts w:ascii="Times New Roman" w:hAnsi="Times New Roman" w:cs="Times New Roman"/>
          <w:sz w:val="24"/>
          <w:szCs w:val="24"/>
          <w:lang w:val="en-US"/>
        </w:rPr>
        <w:t>’,</w:t>
      </w:r>
      <w:r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7CCE">
        <w:rPr>
          <w:rFonts w:ascii="Times New Roman" w:hAnsi="Times New Roman" w:cs="Times New Roman"/>
          <w:i/>
          <w:iCs/>
          <w:sz w:val="24"/>
          <w:szCs w:val="24"/>
          <w:lang w:val="en-US"/>
        </w:rPr>
        <w:t>International Journal of Human–Computer Interaction</w:t>
      </w:r>
      <w:r w:rsidRPr="00677CCE">
        <w:rPr>
          <w:rFonts w:ascii="Times New Roman" w:hAnsi="Times New Roman" w:cs="Times New Roman"/>
          <w:sz w:val="24"/>
          <w:szCs w:val="24"/>
          <w:lang w:val="en-US"/>
        </w:rPr>
        <w:t>, 36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6</w:t>
      </w:r>
      <w:r>
        <w:rPr>
          <w:rFonts w:ascii="Times New Roman" w:hAnsi="Times New Roman" w:cs="Times New Roman"/>
          <w:sz w:val="24"/>
          <w:szCs w:val="24"/>
          <w:lang w:val="en-US"/>
        </w:rPr>
        <w:t>, pp.</w:t>
      </w:r>
      <w:r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495-504. </w:t>
      </w:r>
    </w:p>
    <w:p w14:paraId="058A998B" w14:textId="77777777" w:rsidR="0081621F" w:rsidRPr="008B6569" w:rsidRDefault="0081621F" w:rsidP="008C1F24">
      <w:pPr>
        <w:pStyle w:val="PlainText"/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77CCE">
        <w:rPr>
          <w:rFonts w:ascii="Times New Roman" w:hAnsi="Times New Roman" w:cs="Times New Roman"/>
          <w:sz w:val="24"/>
          <w:szCs w:val="24"/>
          <w:lang w:val="en-US"/>
        </w:rPr>
        <w:t>Shneiderman</w:t>
      </w:r>
      <w:proofErr w:type="spellEnd"/>
      <w:r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, B.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77CCE">
        <w:rPr>
          <w:rFonts w:ascii="Times New Roman" w:hAnsi="Times New Roman" w:cs="Times New Roman"/>
          <w:sz w:val="24"/>
          <w:szCs w:val="24"/>
          <w:lang w:val="en-US"/>
        </w:rPr>
        <w:t>2022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Pr="008B6569">
        <w:rPr>
          <w:rFonts w:ascii="Times New Roman" w:hAnsi="Times New Roman" w:cs="Times New Roman"/>
          <w:sz w:val="24"/>
          <w:szCs w:val="24"/>
          <w:lang w:val="en-US"/>
        </w:rPr>
        <w:t xml:space="preserve">Behind the cover: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B6569">
        <w:rPr>
          <w:rFonts w:ascii="Times New Roman" w:hAnsi="Times New Roman" w:cs="Times New Roman"/>
          <w:sz w:val="24"/>
          <w:szCs w:val="24"/>
          <w:lang w:val="en-US"/>
        </w:rPr>
        <w:t>uman-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B6569">
        <w:rPr>
          <w:rFonts w:ascii="Times New Roman" w:hAnsi="Times New Roman" w:cs="Times New Roman"/>
          <w:sz w:val="24"/>
          <w:szCs w:val="24"/>
          <w:lang w:val="en-US"/>
        </w:rPr>
        <w:t>entered AI</w:t>
      </w:r>
      <w:r>
        <w:rPr>
          <w:rFonts w:ascii="Times New Roman" w:hAnsi="Times New Roman" w:cs="Times New Roman"/>
          <w:sz w:val="24"/>
          <w:szCs w:val="24"/>
          <w:lang w:val="en-US"/>
        </w:rPr>
        <w:t>’,</w:t>
      </w:r>
      <w:r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6569">
        <w:rPr>
          <w:rFonts w:ascii="Times New Roman" w:hAnsi="Times New Roman" w:cs="Times New Roman"/>
          <w:i/>
          <w:iCs/>
          <w:sz w:val="24"/>
          <w:szCs w:val="24"/>
          <w:lang w:val="en-US"/>
        </w:rPr>
        <w:t>OUPblog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a</w:t>
      </w:r>
      <w:r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vailable at: </w:t>
      </w:r>
      <w:hyperlink r:id="rId10" w:history="1">
        <w:r w:rsidRPr="00677CC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https://blog.oup.com/2022/03/behind-the-cover-visualizing-human-centered-ai/</w:t>
        </w:r>
      </w:hyperlink>
      <w:r>
        <w:rPr>
          <w:rStyle w:val="Hyperlink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656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(accessed May 2022).</w:t>
      </w:r>
    </w:p>
    <w:p w14:paraId="31312092" w14:textId="77777777" w:rsidR="0081621F" w:rsidRPr="00677CCE" w:rsidRDefault="0081621F" w:rsidP="008C1F24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Steen, M.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77CCE">
        <w:rPr>
          <w:rFonts w:ascii="Times New Roman" w:hAnsi="Times New Roman" w:cs="Times New Roman"/>
          <w:sz w:val="24"/>
          <w:szCs w:val="24"/>
          <w:lang w:val="en-US"/>
        </w:rPr>
        <w:t>2022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6569">
        <w:rPr>
          <w:rFonts w:ascii="Times New Roman" w:hAnsi="Times New Roman" w:cs="Times New Roman"/>
          <w:i/>
          <w:iCs/>
          <w:sz w:val="24"/>
          <w:szCs w:val="24"/>
          <w:lang w:val="en-US"/>
        </w:rPr>
        <w:t>Ethics for People who Work in Tech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77CCE">
        <w:rPr>
          <w:rFonts w:ascii="Times New Roman" w:hAnsi="Times New Roman" w:cs="Times New Roman"/>
          <w:sz w:val="24"/>
          <w:szCs w:val="24"/>
          <w:lang w:val="en-US"/>
        </w:rPr>
        <w:t>Routledge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77CCE">
        <w:rPr>
          <w:rFonts w:ascii="Times New Roman" w:hAnsi="Times New Roman" w:cs="Times New Roman"/>
          <w:sz w:val="24"/>
          <w:szCs w:val="24"/>
          <w:lang w:val="en-US"/>
        </w:rPr>
        <w:t>New York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4BB47EC" w14:textId="77777777" w:rsidR="0081621F" w:rsidRPr="00677CCE" w:rsidRDefault="0081621F" w:rsidP="008C1F24">
      <w:pPr>
        <w:pStyle w:val="PlainText"/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677CCE">
        <w:rPr>
          <w:rFonts w:ascii="Times New Roman" w:hAnsi="Times New Roman" w:cs="Times New Roman"/>
          <w:sz w:val="24"/>
          <w:szCs w:val="24"/>
          <w:lang w:val="en-US"/>
        </w:rPr>
        <w:t>Steen, M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, van </w:t>
      </w:r>
      <w:proofErr w:type="spellStart"/>
      <w:r w:rsidRPr="00677CCE">
        <w:rPr>
          <w:rFonts w:ascii="Times New Roman" w:hAnsi="Times New Roman" w:cs="Times New Roman"/>
          <w:sz w:val="24"/>
          <w:szCs w:val="24"/>
          <w:lang w:val="en-US"/>
        </w:rPr>
        <w:t>Diggelen</w:t>
      </w:r>
      <w:proofErr w:type="spellEnd"/>
      <w:r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J., </w:t>
      </w:r>
      <w:proofErr w:type="spellStart"/>
      <w:r w:rsidRPr="00677CCE">
        <w:rPr>
          <w:rFonts w:ascii="Times New Roman" w:hAnsi="Times New Roman" w:cs="Times New Roman"/>
          <w:sz w:val="24"/>
          <w:szCs w:val="24"/>
          <w:lang w:val="en-US"/>
        </w:rPr>
        <w:t>Timan</w:t>
      </w:r>
      <w:proofErr w:type="spellEnd"/>
      <w:r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T. </w:t>
      </w:r>
      <w:r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and van der </w:t>
      </w:r>
      <w:proofErr w:type="spellStart"/>
      <w:r w:rsidRPr="00677CCE">
        <w:rPr>
          <w:rFonts w:ascii="Times New Roman" w:hAnsi="Times New Roman" w:cs="Times New Roman"/>
          <w:sz w:val="24"/>
          <w:szCs w:val="24"/>
          <w:lang w:val="en-US"/>
        </w:rPr>
        <w:t>Stap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N. (</w:t>
      </w:r>
      <w:r w:rsidRPr="00677CCE">
        <w:rPr>
          <w:rFonts w:ascii="Times New Roman" w:hAnsi="Times New Roman" w:cs="Times New Roman"/>
          <w:sz w:val="24"/>
          <w:szCs w:val="24"/>
          <w:lang w:val="en-US"/>
        </w:rPr>
        <w:t>2022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Pr="00677CCE">
        <w:rPr>
          <w:rFonts w:ascii="Times New Roman" w:hAnsi="Times New Roman" w:cs="Times New Roman"/>
          <w:sz w:val="24"/>
          <w:szCs w:val="24"/>
          <w:lang w:val="en-US"/>
        </w:rPr>
        <w:t>Meaningful human control of drones: exploring human–machine teaming, informed by four different ethical perspectives</w:t>
      </w:r>
      <w:r>
        <w:rPr>
          <w:rFonts w:ascii="Times New Roman" w:hAnsi="Times New Roman" w:cs="Times New Roman"/>
          <w:sz w:val="24"/>
          <w:szCs w:val="24"/>
          <w:lang w:val="en-US"/>
        </w:rPr>
        <w:t>’,</w:t>
      </w:r>
      <w:r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7CCE">
        <w:rPr>
          <w:rFonts w:ascii="Times New Roman" w:hAnsi="Times New Roman" w:cs="Times New Roman"/>
          <w:i/>
          <w:iCs/>
          <w:sz w:val="24"/>
          <w:szCs w:val="24"/>
          <w:lang w:val="en-US"/>
        </w:rPr>
        <w:t>AI and Ethics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18 May, available at </w:t>
      </w:r>
      <w:hyperlink r:id="rId11" w:anchor="citeas" w:history="1">
        <w:r w:rsidRPr="0006153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https://link.springer.com/article/10.1007/s43681-022-00168-2#citeas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(accessed May 2022.</w:t>
      </w:r>
    </w:p>
    <w:p w14:paraId="5FC2FC21" w14:textId="77777777" w:rsidR="0081621F" w:rsidRPr="00677CCE" w:rsidRDefault="0081621F" w:rsidP="008C1F24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77CCE">
        <w:rPr>
          <w:rFonts w:ascii="Times New Roman" w:hAnsi="Times New Roman" w:cs="Times New Roman"/>
          <w:sz w:val="24"/>
          <w:szCs w:val="24"/>
          <w:lang w:val="en-US"/>
        </w:rPr>
        <w:t>Vallor</w:t>
      </w:r>
      <w:proofErr w:type="spellEnd"/>
      <w:r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, S.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77CCE">
        <w:rPr>
          <w:rFonts w:ascii="Times New Roman" w:hAnsi="Times New Roman" w:cs="Times New Roman"/>
          <w:sz w:val="24"/>
          <w:szCs w:val="24"/>
          <w:lang w:val="en-US"/>
        </w:rPr>
        <w:t>2016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77C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6569">
        <w:rPr>
          <w:rFonts w:ascii="Times New Roman" w:hAnsi="Times New Roman" w:cs="Times New Roman"/>
          <w:i/>
          <w:iCs/>
          <w:sz w:val="24"/>
          <w:szCs w:val="24"/>
          <w:lang w:val="en-US"/>
        </w:rPr>
        <w:t>Technology and the Virtues: A Philosophical Guide to a Future Worth Wanting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77CCE">
        <w:rPr>
          <w:rFonts w:ascii="Times New Roman" w:hAnsi="Times New Roman" w:cs="Times New Roman"/>
          <w:sz w:val="24"/>
          <w:szCs w:val="24"/>
          <w:lang w:val="en-US"/>
        </w:rPr>
        <w:t>Oxford University Press</w:t>
      </w:r>
      <w:r>
        <w:rPr>
          <w:rFonts w:ascii="Times New Roman" w:hAnsi="Times New Roman" w:cs="Times New Roman"/>
          <w:sz w:val="24"/>
          <w:szCs w:val="24"/>
          <w:lang w:val="en-US"/>
        </w:rPr>
        <w:t>, New York.</w:t>
      </w:r>
    </w:p>
    <w:p w14:paraId="32EAC734" w14:textId="62730B25" w:rsidR="00E4254A" w:rsidRPr="000A7449" w:rsidRDefault="005A422F" w:rsidP="008C1F24">
      <w:pPr>
        <w:spacing w:line="360" w:lineRule="auto"/>
        <w:ind w:left="425" w:hanging="709"/>
        <w:rPr>
          <w:lang w:val="en-US"/>
        </w:rPr>
      </w:pPr>
      <w:r w:rsidRPr="000A7449">
        <w:rPr>
          <w:lang w:val="en-US"/>
        </w:rPr>
        <w:fldChar w:fldCharType="begin"/>
      </w:r>
      <w:r w:rsidRPr="000A7449">
        <w:rPr>
          <w:lang w:val="en-US"/>
        </w:rPr>
        <w:instrText xml:space="preserve"> ADDIN EN.REFLIST </w:instrText>
      </w:r>
      <w:r w:rsidR="002C2ECF">
        <w:rPr>
          <w:lang w:val="en-US"/>
        </w:rPr>
        <w:fldChar w:fldCharType="separate"/>
      </w:r>
      <w:r w:rsidRPr="000A7449">
        <w:rPr>
          <w:lang w:val="en-US"/>
        </w:rPr>
        <w:fldChar w:fldCharType="end"/>
      </w:r>
    </w:p>
    <w:sectPr w:rsidR="00E4254A" w:rsidRPr="000A7449" w:rsidSect="009A44AE"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573C3" w14:textId="77777777" w:rsidR="002C2ECF" w:rsidRDefault="002C2ECF" w:rsidP="00E937BD">
      <w:pPr>
        <w:spacing w:after="0" w:line="240" w:lineRule="auto"/>
      </w:pPr>
      <w:r>
        <w:separator/>
      </w:r>
    </w:p>
  </w:endnote>
  <w:endnote w:type="continuationSeparator" w:id="0">
    <w:p w14:paraId="7A115655" w14:textId="77777777" w:rsidR="002C2ECF" w:rsidRDefault="002C2ECF" w:rsidP="00E9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E7118" w14:textId="39D94A59" w:rsidR="00E937BD" w:rsidRDefault="00E937BD" w:rsidP="00E937BD">
    <w:pPr>
      <w:pStyle w:val="Footer"/>
      <w:tabs>
        <w:tab w:val="left" w:pos="5050"/>
      </w:tabs>
    </w:pPr>
    <w:r>
      <w:tab/>
    </w:r>
    <w:sdt>
      <w:sdtPr>
        <w:id w:val="-50643633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06E04" w14:textId="77777777" w:rsidR="002C2ECF" w:rsidRDefault="002C2ECF" w:rsidP="00E937BD">
      <w:pPr>
        <w:spacing w:after="0" w:line="240" w:lineRule="auto"/>
      </w:pPr>
      <w:r>
        <w:separator/>
      </w:r>
    </w:p>
  </w:footnote>
  <w:footnote w:type="continuationSeparator" w:id="0">
    <w:p w14:paraId="65FD7A45" w14:textId="77777777" w:rsidR="002C2ECF" w:rsidRDefault="002C2ECF" w:rsidP="00E93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B4176"/>
    <w:multiLevelType w:val="multilevel"/>
    <w:tmpl w:val="3378D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1685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hicago 16th Author-Dat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0sww0vz3w2awfed2pbp9vwte5925w2zf220&quot;&gt;References Feb2018 Marc Steen-Converted&lt;record-ids&gt;&lt;item&gt;1050&lt;/item&gt;&lt;/record-ids&gt;&lt;/item&gt;&lt;/Libraries&gt;"/>
  </w:docVars>
  <w:rsids>
    <w:rsidRoot w:val="00F61FE7"/>
    <w:rsid w:val="00016322"/>
    <w:rsid w:val="00041ED2"/>
    <w:rsid w:val="000465A2"/>
    <w:rsid w:val="000530DE"/>
    <w:rsid w:val="000636E0"/>
    <w:rsid w:val="0008092C"/>
    <w:rsid w:val="00081F6E"/>
    <w:rsid w:val="000827D4"/>
    <w:rsid w:val="00091B39"/>
    <w:rsid w:val="000A6041"/>
    <w:rsid w:val="000A7449"/>
    <w:rsid w:val="000B16B9"/>
    <w:rsid w:val="000B7DAF"/>
    <w:rsid w:val="000C0B11"/>
    <w:rsid w:val="000D4B41"/>
    <w:rsid w:val="000E58BD"/>
    <w:rsid w:val="000F116E"/>
    <w:rsid w:val="00105571"/>
    <w:rsid w:val="0010631B"/>
    <w:rsid w:val="00111212"/>
    <w:rsid w:val="00117B6A"/>
    <w:rsid w:val="00117DA9"/>
    <w:rsid w:val="00121C5A"/>
    <w:rsid w:val="00122C4D"/>
    <w:rsid w:val="001275C3"/>
    <w:rsid w:val="00130D96"/>
    <w:rsid w:val="00146700"/>
    <w:rsid w:val="00146A39"/>
    <w:rsid w:val="001509E8"/>
    <w:rsid w:val="001558A0"/>
    <w:rsid w:val="0016103B"/>
    <w:rsid w:val="00166BBF"/>
    <w:rsid w:val="00171F77"/>
    <w:rsid w:val="00175A13"/>
    <w:rsid w:val="0019301A"/>
    <w:rsid w:val="001A0666"/>
    <w:rsid w:val="001A0F85"/>
    <w:rsid w:val="001B0793"/>
    <w:rsid w:val="001C076B"/>
    <w:rsid w:val="001D1B71"/>
    <w:rsid w:val="001D1DC9"/>
    <w:rsid w:val="001F196D"/>
    <w:rsid w:val="001F1A91"/>
    <w:rsid w:val="002003EE"/>
    <w:rsid w:val="002006FB"/>
    <w:rsid w:val="0020665F"/>
    <w:rsid w:val="002146D1"/>
    <w:rsid w:val="002200D1"/>
    <w:rsid w:val="00234F7E"/>
    <w:rsid w:val="0024766F"/>
    <w:rsid w:val="0026369B"/>
    <w:rsid w:val="002807FA"/>
    <w:rsid w:val="002873A4"/>
    <w:rsid w:val="002A7B5A"/>
    <w:rsid w:val="002B73F8"/>
    <w:rsid w:val="002C0804"/>
    <w:rsid w:val="002C201B"/>
    <w:rsid w:val="002C2ECF"/>
    <w:rsid w:val="002C4473"/>
    <w:rsid w:val="002C546D"/>
    <w:rsid w:val="002E24A2"/>
    <w:rsid w:val="002F24A9"/>
    <w:rsid w:val="0031182A"/>
    <w:rsid w:val="00316D85"/>
    <w:rsid w:val="003261CF"/>
    <w:rsid w:val="00356DCD"/>
    <w:rsid w:val="00357E05"/>
    <w:rsid w:val="003931F2"/>
    <w:rsid w:val="003A097A"/>
    <w:rsid w:val="003B0D69"/>
    <w:rsid w:val="003C33FC"/>
    <w:rsid w:val="003D5113"/>
    <w:rsid w:val="003E322C"/>
    <w:rsid w:val="003F294D"/>
    <w:rsid w:val="00402DAB"/>
    <w:rsid w:val="00407207"/>
    <w:rsid w:val="00414E08"/>
    <w:rsid w:val="00424C42"/>
    <w:rsid w:val="00441D06"/>
    <w:rsid w:val="00446646"/>
    <w:rsid w:val="00446E85"/>
    <w:rsid w:val="00450473"/>
    <w:rsid w:val="00462FA0"/>
    <w:rsid w:val="00482DC6"/>
    <w:rsid w:val="00491303"/>
    <w:rsid w:val="004B0361"/>
    <w:rsid w:val="004B2B5E"/>
    <w:rsid w:val="004B5C05"/>
    <w:rsid w:val="004C24B6"/>
    <w:rsid w:val="004C2736"/>
    <w:rsid w:val="004D3018"/>
    <w:rsid w:val="004E1AD4"/>
    <w:rsid w:val="004F4753"/>
    <w:rsid w:val="00502A62"/>
    <w:rsid w:val="00505A98"/>
    <w:rsid w:val="00531922"/>
    <w:rsid w:val="005347BF"/>
    <w:rsid w:val="00536360"/>
    <w:rsid w:val="00540640"/>
    <w:rsid w:val="00550223"/>
    <w:rsid w:val="00550F32"/>
    <w:rsid w:val="0055376C"/>
    <w:rsid w:val="00557B0A"/>
    <w:rsid w:val="00570576"/>
    <w:rsid w:val="00576B5D"/>
    <w:rsid w:val="00577A92"/>
    <w:rsid w:val="00596072"/>
    <w:rsid w:val="005969B5"/>
    <w:rsid w:val="005A2E95"/>
    <w:rsid w:val="005A422F"/>
    <w:rsid w:val="005A7D4E"/>
    <w:rsid w:val="005B2436"/>
    <w:rsid w:val="005B4DB8"/>
    <w:rsid w:val="005C5239"/>
    <w:rsid w:val="005E78E2"/>
    <w:rsid w:val="00625729"/>
    <w:rsid w:val="00632F05"/>
    <w:rsid w:val="00644409"/>
    <w:rsid w:val="00646190"/>
    <w:rsid w:val="00647604"/>
    <w:rsid w:val="0065226F"/>
    <w:rsid w:val="00665A2C"/>
    <w:rsid w:val="00677CCE"/>
    <w:rsid w:val="00682807"/>
    <w:rsid w:val="00695E2B"/>
    <w:rsid w:val="006B4A64"/>
    <w:rsid w:val="006C04B0"/>
    <w:rsid w:val="006C229F"/>
    <w:rsid w:val="006D38FD"/>
    <w:rsid w:val="006F11F1"/>
    <w:rsid w:val="00700914"/>
    <w:rsid w:val="00704BAD"/>
    <w:rsid w:val="007108AD"/>
    <w:rsid w:val="007109A0"/>
    <w:rsid w:val="00730F21"/>
    <w:rsid w:val="007315D1"/>
    <w:rsid w:val="0073165E"/>
    <w:rsid w:val="007339D7"/>
    <w:rsid w:val="00734AFB"/>
    <w:rsid w:val="00735565"/>
    <w:rsid w:val="007600E5"/>
    <w:rsid w:val="007605FF"/>
    <w:rsid w:val="007757A2"/>
    <w:rsid w:val="00784948"/>
    <w:rsid w:val="00797AE7"/>
    <w:rsid w:val="007A0252"/>
    <w:rsid w:val="007A3A21"/>
    <w:rsid w:val="007B604E"/>
    <w:rsid w:val="007B7872"/>
    <w:rsid w:val="007C2BBB"/>
    <w:rsid w:val="007D4FE2"/>
    <w:rsid w:val="007E02EF"/>
    <w:rsid w:val="007E456E"/>
    <w:rsid w:val="007E45ED"/>
    <w:rsid w:val="007E5AB2"/>
    <w:rsid w:val="007E6949"/>
    <w:rsid w:val="007F1E2A"/>
    <w:rsid w:val="007F687F"/>
    <w:rsid w:val="0081621F"/>
    <w:rsid w:val="00822E5D"/>
    <w:rsid w:val="00827DF2"/>
    <w:rsid w:val="00832304"/>
    <w:rsid w:val="00833A90"/>
    <w:rsid w:val="00842434"/>
    <w:rsid w:val="00842F4B"/>
    <w:rsid w:val="008467E5"/>
    <w:rsid w:val="00863395"/>
    <w:rsid w:val="00863FC3"/>
    <w:rsid w:val="00867425"/>
    <w:rsid w:val="0087197B"/>
    <w:rsid w:val="008751CB"/>
    <w:rsid w:val="00875C1D"/>
    <w:rsid w:val="0087676E"/>
    <w:rsid w:val="008873F8"/>
    <w:rsid w:val="00890805"/>
    <w:rsid w:val="00894611"/>
    <w:rsid w:val="008961CB"/>
    <w:rsid w:val="00897063"/>
    <w:rsid w:val="008A5EDB"/>
    <w:rsid w:val="008A7FA3"/>
    <w:rsid w:val="008B24EF"/>
    <w:rsid w:val="008B6569"/>
    <w:rsid w:val="008C1F24"/>
    <w:rsid w:val="008C3178"/>
    <w:rsid w:val="008D3D33"/>
    <w:rsid w:val="008E0577"/>
    <w:rsid w:val="00906CF6"/>
    <w:rsid w:val="009203C7"/>
    <w:rsid w:val="0094229E"/>
    <w:rsid w:val="009500F5"/>
    <w:rsid w:val="009601E8"/>
    <w:rsid w:val="009651E1"/>
    <w:rsid w:val="00967604"/>
    <w:rsid w:val="009762EB"/>
    <w:rsid w:val="00976AE9"/>
    <w:rsid w:val="009961EE"/>
    <w:rsid w:val="009A44AE"/>
    <w:rsid w:val="009B50BE"/>
    <w:rsid w:val="009C3237"/>
    <w:rsid w:val="009C7264"/>
    <w:rsid w:val="009E7140"/>
    <w:rsid w:val="00A13129"/>
    <w:rsid w:val="00A36A70"/>
    <w:rsid w:val="00A371A2"/>
    <w:rsid w:val="00A4309B"/>
    <w:rsid w:val="00A43DD4"/>
    <w:rsid w:val="00A55F0D"/>
    <w:rsid w:val="00A56402"/>
    <w:rsid w:val="00A6113F"/>
    <w:rsid w:val="00A74E57"/>
    <w:rsid w:val="00A778B6"/>
    <w:rsid w:val="00A81216"/>
    <w:rsid w:val="00A972CA"/>
    <w:rsid w:val="00A97A58"/>
    <w:rsid w:val="00AA1426"/>
    <w:rsid w:val="00AA232C"/>
    <w:rsid w:val="00AA7C53"/>
    <w:rsid w:val="00AB0343"/>
    <w:rsid w:val="00AC0635"/>
    <w:rsid w:val="00AC57BF"/>
    <w:rsid w:val="00AE38F8"/>
    <w:rsid w:val="00AE4D60"/>
    <w:rsid w:val="00AE6FF1"/>
    <w:rsid w:val="00AF7C41"/>
    <w:rsid w:val="00B0579F"/>
    <w:rsid w:val="00B20A56"/>
    <w:rsid w:val="00B33688"/>
    <w:rsid w:val="00B407FA"/>
    <w:rsid w:val="00B41FB7"/>
    <w:rsid w:val="00B432C8"/>
    <w:rsid w:val="00B47C8F"/>
    <w:rsid w:val="00B61555"/>
    <w:rsid w:val="00B81018"/>
    <w:rsid w:val="00B81204"/>
    <w:rsid w:val="00B84EF0"/>
    <w:rsid w:val="00B9135E"/>
    <w:rsid w:val="00B9350A"/>
    <w:rsid w:val="00BA02D2"/>
    <w:rsid w:val="00BA62DA"/>
    <w:rsid w:val="00BA6CFC"/>
    <w:rsid w:val="00BB2352"/>
    <w:rsid w:val="00BB4934"/>
    <w:rsid w:val="00BB6AC7"/>
    <w:rsid w:val="00BC163A"/>
    <w:rsid w:val="00BC1672"/>
    <w:rsid w:val="00BD290A"/>
    <w:rsid w:val="00BD76F6"/>
    <w:rsid w:val="00BE2173"/>
    <w:rsid w:val="00BE440F"/>
    <w:rsid w:val="00BE491F"/>
    <w:rsid w:val="00BF2AB4"/>
    <w:rsid w:val="00BF3C4A"/>
    <w:rsid w:val="00BF6B49"/>
    <w:rsid w:val="00C025A3"/>
    <w:rsid w:val="00C047D2"/>
    <w:rsid w:val="00C04BBE"/>
    <w:rsid w:val="00C3665A"/>
    <w:rsid w:val="00C45143"/>
    <w:rsid w:val="00C53E98"/>
    <w:rsid w:val="00C56FC2"/>
    <w:rsid w:val="00C64EA1"/>
    <w:rsid w:val="00C704F3"/>
    <w:rsid w:val="00C809DF"/>
    <w:rsid w:val="00C90C85"/>
    <w:rsid w:val="00C97EE0"/>
    <w:rsid w:val="00CA0EED"/>
    <w:rsid w:val="00CA4048"/>
    <w:rsid w:val="00CA5904"/>
    <w:rsid w:val="00CA6948"/>
    <w:rsid w:val="00CA7A16"/>
    <w:rsid w:val="00CB22E4"/>
    <w:rsid w:val="00CB66DF"/>
    <w:rsid w:val="00CB6AF9"/>
    <w:rsid w:val="00CB7A16"/>
    <w:rsid w:val="00CD5AF4"/>
    <w:rsid w:val="00CF7467"/>
    <w:rsid w:val="00D00DD7"/>
    <w:rsid w:val="00D03D94"/>
    <w:rsid w:val="00D07216"/>
    <w:rsid w:val="00D21165"/>
    <w:rsid w:val="00D218DD"/>
    <w:rsid w:val="00D2552B"/>
    <w:rsid w:val="00D32235"/>
    <w:rsid w:val="00D50448"/>
    <w:rsid w:val="00D6146E"/>
    <w:rsid w:val="00D65DE3"/>
    <w:rsid w:val="00D66F9E"/>
    <w:rsid w:val="00D71611"/>
    <w:rsid w:val="00D91F85"/>
    <w:rsid w:val="00D92E2A"/>
    <w:rsid w:val="00DA325D"/>
    <w:rsid w:val="00DA606E"/>
    <w:rsid w:val="00DB42E6"/>
    <w:rsid w:val="00DB5315"/>
    <w:rsid w:val="00DC5D70"/>
    <w:rsid w:val="00DC6AE8"/>
    <w:rsid w:val="00DD0697"/>
    <w:rsid w:val="00DD6C71"/>
    <w:rsid w:val="00DE0D01"/>
    <w:rsid w:val="00DF0D15"/>
    <w:rsid w:val="00DF151D"/>
    <w:rsid w:val="00DF53B2"/>
    <w:rsid w:val="00E00872"/>
    <w:rsid w:val="00E10818"/>
    <w:rsid w:val="00E24840"/>
    <w:rsid w:val="00E40A52"/>
    <w:rsid w:val="00E417D5"/>
    <w:rsid w:val="00E4254A"/>
    <w:rsid w:val="00E765A2"/>
    <w:rsid w:val="00E80105"/>
    <w:rsid w:val="00E8523C"/>
    <w:rsid w:val="00E90170"/>
    <w:rsid w:val="00E90791"/>
    <w:rsid w:val="00E92D60"/>
    <w:rsid w:val="00E937BD"/>
    <w:rsid w:val="00EA2568"/>
    <w:rsid w:val="00EA275F"/>
    <w:rsid w:val="00EA4463"/>
    <w:rsid w:val="00EB05DF"/>
    <w:rsid w:val="00EB061F"/>
    <w:rsid w:val="00EB68E7"/>
    <w:rsid w:val="00EC531F"/>
    <w:rsid w:val="00ED2CF4"/>
    <w:rsid w:val="00EE5B9B"/>
    <w:rsid w:val="00EF4565"/>
    <w:rsid w:val="00F13E90"/>
    <w:rsid w:val="00F158E0"/>
    <w:rsid w:val="00F351E2"/>
    <w:rsid w:val="00F361B5"/>
    <w:rsid w:val="00F61FE7"/>
    <w:rsid w:val="00F62317"/>
    <w:rsid w:val="00F94EB1"/>
    <w:rsid w:val="00F962B1"/>
    <w:rsid w:val="00FB0DC7"/>
    <w:rsid w:val="00FD5B82"/>
    <w:rsid w:val="00FD6502"/>
    <w:rsid w:val="00FE61CC"/>
    <w:rsid w:val="00FF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D13DE8"/>
  <w15:chartTrackingRefBased/>
  <w15:docId w15:val="{55BED522-E9FE-43CB-81CF-449677E2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7C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C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254A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4254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254A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DA606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201B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2200D1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200D1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200D1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200D1"/>
    <w:rPr>
      <w:rFonts w:ascii="Calibri" w:hAnsi="Calibri" w:cs="Calibri"/>
      <w:noProof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93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7BD"/>
  </w:style>
  <w:style w:type="paragraph" w:styleId="Footer">
    <w:name w:val="footer"/>
    <w:basedOn w:val="Normal"/>
    <w:link w:val="FooterChar"/>
    <w:uiPriority w:val="99"/>
    <w:unhideWhenUsed/>
    <w:rsid w:val="00E93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7BD"/>
  </w:style>
  <w:style w:type="character" w:styleId="CommentReference">
    <w:name w:val="annotation reference"/>
    <w:basedOn w:val="DefaultParagraphFont"/>
    <w:uiPriority w:val="99"/>
    <w:semiHidden/>
    <w:unhideWhenUsed/>
    <w:rsid w:val="00822E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E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E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E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E5D"/>
    <w:rPr>
      <w:b/>
      <w:bCs/>
      <w:sz w:val="20"/>
      <w:szCs w:val="20"/>
    </w:rPr>
  </w:style>
  <w:style w:type="paragraph" w:styleId="NoSpacing">
    <w:name w:val="No Spacing"/>
    <w:uiPriority w:val="1"/>
    <w:qFormat/>
    <w:rsid w:val="00677CC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77C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77C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2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.steen@tno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nk.springer.com/article/10.1007/s43681-022-00168-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log.oup.com/2022/03/behind-the-cover-visualizing-human-centered-a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gital-strategy.ec.europa.eu/en/policies/european-approach-artificial-intelligen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8138F-EF60-4396-8C04-F5E15A457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6</Pages>
  <Words>2364</Words>
  <Characters>13006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TNO</Company>
  <LinksUpToDate>false</LinksUpToDate>
  <CharactersWithSpaces>15340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Steen, M.G.D. (Marc)</dc:creator>
  <cp:keywords/>
  <dc:description/>
  <cp:lastModifiedBy>Stuart Macdonald</cp:lastModifiedBy>
  <cp:revision>13</cp:revision>
  <cp:lastPrinted>2022-05-30T11:08:00Z</cp:lastPrinted>
  <dcterms:created xsi:type="dcterms:W3CDTF">2022-05-31T08:23:00Z</dcterms:created>
  <dcterms:modified xsi:type="dcterms:W3CDTF">2022-07-01T14:53:00Z</dcterms:modified>
</cp:coreProperties>
</file>